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BA" w:rsidRPr="00ED29CA" w:rsidRDefault="004B18BA" w:rsidP="004B18BA">
      <w:pPr>
        <w:jc w:val="center"/>
        <w:rPr>
          <w:rFonts w:ascii="Times New Roman" w:hAnsi="Times New Roman" w:cs="Times New Roman"/>
          <w:sz w:val="24"/>
          <w:szCs w:val="24"/>
        </w:rPr>
      </w:pPr>
      <w:r w:rsidRPr="00ED29CA">
        <w:rPr>
          <w:rFonts w:ascii="Times New Roman" w:hAnsi="Times New Roman" w:cs="Times New Roman"/>
          <w:sz w:val="24"/>
          <w:szCs w:val="24"/>
        </w:rPr>
        <w:t>Муниципальное казённое общеобразовательное учреждение</w:t>
      </w:r>
    </w:p>
    <w:p w:rsidR="004B18BA" w:rsidRPr="00ED29CA" w:rsidRDefault="004B18BA" w:rsidP="004B18BA">
      <w:pPr>
        <w:jc w:val="center"/>
        <w:rPr>
          <w:rFonts w:ascii="Times New Roman" w:hAnsi="Times New Roman" w:cs="Times New Roman"/>
          <w:sz w:val="24"/>
          <w:szCs w:val="24"/>
        </w:rPr>
      </w:pPr>
      <w:r w:rsidRPr="00ED29CA">
        <w:rPr>
          <w:rFonts w:ascii="Times New Roman" w:hAnsi="Times New Roman" w:cs="Times New Roman"/>
          <w:sz w:val="24"/>
          <w:szCs w:val="24"/>
        </w:rPr>
        <w:t>Новотрёминская средняя общеобразовательная школа</w:t>
      </w:r>
    </w:p>
    <w:tbl>
      <w:tblPr>
        <w:tblStyle w:val="a5"/>
        <w:tblW w:w="0" w:type="auto"/>
        <w:tblLook w:val="04A0"/>
      </w:tblPr>
      <w:tblGrid>
        <w:gridCol w:w="4785"/>
        <w:gridCol w:w="4786"/>
      </w:tblGrid>
      <w:tr w:rsidR="004B18BA" w:rsidRPr="00ED29CA" w:rsidTr="004B18BA">
        <w:tc>
          <w:tcPr>
            <w:tcW w:w="4785" w:type="dxa"/>
          </w:tcPr>
          <w:p w:rsidR="004B18BA" w:rsidRPr="00ED29CA" w:rsidRDefault="004B18BA" w:rsidP="004B18BA">
            <w:pPr>
              <w:rPr>
                <w:rFonts w:ascii="Times New Roman" w:hAnsi="Times New Roman"/>
                <w:sz w:val="24"/>
                <w:szCs w:val="24"/>
              </w:rPr>
            </w:pPr>
            <w:r w:rsidRPr="00ED29CA">
              <w:rPr>
                <w:rFonts w:ascii="Times New Roman" w:hAnsi="Times New Roman"/>
                <w:sz w:val="24"/>
                <w:szCs w:val="24"/>
              </w:rPr>
              <w:t>Рассмотрено</w:t>
            </w:r>
          </w:p>
        </w:tc>
        <w:tc>
          <w:tcPr>
            <w:tcW w:w="4786" w:type="dxa"/>
          </w:tcPr>
          <w:p w:rsidR="004B18BA" w:rsidRPr="00ED29CA" w:rsidRDefault="004B18BA" w:rsidP="004B18BA">
            <w:pPr>
              <w:rPr>
                <w:rFonts w:ascii="Times New Roman" w:hAnsi="Times New Roman"/>
                <w:sz w:val="24"/>
                <w:szCs w:val="24"/>
              </w:rPr>
            </w:pPr>
            <w:r w:rsidRPr="00ED29CA">
              <w:rPr>
                <w:rFonts w:ascii="Times New Roman" w:hAnsi="Times New Roman"/>
                <w:sz w:val="24"/>
                <w:szCs w:val="24"/>
              </w:rPr>
              <w:t>Утверждено</w:t>
            </w:r>
          </w:p>
        </w:tc>
      </w:tr>
      <w:tr w:rsidR="004B18BA" w:rsidRPr="00ED29CA" w:rsidTr="004B18BA">
        <w:tc>
          <w:tcPr>
            <w:tcW w:w="4785" w:type="dxa"/>
          </w:tcPr>
          <w:p w:rsidR="004B18BA" w:rsidRPr="00ED29CA" w:rsidRDefault="004B18BA" w:rsidP="004B18BA">
            <w:pPr>
              <w:rPr>
                <w:rFonts w:ascii="Times New Roman" w:hAnsi="Times New Roman"/>
                <w:sz w:val="24"/>
                <w:szCs w:val="24"/>
              </w:rPr>
            </w:pPr>
            <w:r w:rsidRPr="00ED29CA">
              <w:rPr>
                <w:rFonts w:ascii="Times New Roman" w:hAnsi="Times New Roman"/>
                <w:sz w:val="24"/>
                <w:szCs w:val="24"/>
              </w:rPr>
              <w:t xml:space="preserve">на педагогическом совете </w:t>
            </w:r>
          </w:p>
        </w:tc>
        <w:tc>
          <w:tcPr>
            <w:tcW w:w="4786" w:type="dxa"/>
          </w:tcPr>
          <w:p w:rsidR="004B18BA" w:rsidRPr="00ED29CA" w:rsidRDefault="004B18BA" w:rsidP="004B18BA">
            <w:pPr>
              <w:rPr>
                <w:rFonts w:ascii="Times New Roman" w:hAnsi="Times New Roman"/>
                <w:sz w:val="24"/>
                <w:szCs w:val="24"/>
              </w:rPr>
            </w:pPr>
            <w:r w:rsidRPr="00ED29CA">
              <w:rPr>
                <w:rFonts w:ascii="Times New Roman" w:hAnsi="Times New Roman"/>
                <w:sz w:val="24"/>
                <w:szCs w:val="24"/>
              </w:rPr>
              <w:t xml:space="preserve">приказ № </w:t>
            </w:r>
            <w:r>
              <w:rPr>
                <w:rFonts w:ascii="Times New Roman" w:hAnsi="Times New Roman"/>
                <w:sz w:val="24"/>
                <w:szCs w:val="24"/>
              </w:rPr>
              <w:t>51</w:t>
            </w:r>
          </w:p>
        </w:tc>
      </w:tr>
      <w:tr w:rsidR="004B18BA" w:rsidRPr="00ED29CA" w:rsidTr="004B18BA">
        <w:tc>
          <w:tcPr>
            <w:tcW w:w="4785" w:type="dxa"/>
          </w:tcPr>
          <w:p w:rsidR="004B18BA" w:rsidRPr="00ED29CA" w:rsidRDefault="004B18BA" w:rsidP="004B18BA">
            <w:pPr>
              <w:rPr>
                <w:rFonts w:ascii="Times New Roman" w:hAnsi="Times New Roman"/>
                <w:sz w:val="24"/>
                <w:szCs w:val="24"/>
              </w:rPr>
            </w:pPr>
            <w:r w:rsidRPr="00ED29CA">
              <w:rPr>
                <w:rFonts w:ascii="Times New Roman" w:hAnsi="Times New Roman"/>
                <w:sz w:val="24"/>
                <w:szCs w:val="24"/>
              </w:rPr>
              <w:t>протокол №4</w:t>
            </w:r>
          </w:p>
        </w:tc>
        <w:tc>
          <w:tcPr>
            <w:tcW w:w="4786" w:type="dxa"/>
          </w:tcPr>
          <w:p w:rsidR="004B18BA" w:rsidRPr="00ED29CA" w:rsidRDefault="004B18BA" w:rsidP="004B18BA">
            <w:pPr>
              <w:rPr>
                <w:rFonts w:ascii="Times New Roman" w:hAnsi="Times New Roman"/>
                <w:sz w:val="24"/>
                <w:szCs w:val="24"/>
              </w:rPr>
            </w:pPr>
            <w:r w:rsidRPr="00ED29CA">
              <w:rPr>
                <w:rFonts w:ascii="Times New Roman" w:hAnsi="Times New Roman"/>
                <w:sz w:val="24"/>
                <w:szCs w:val="24"/>
              </w:rPr>
              <w:t xml:space="preserve">от </w:t>
            </w:r>
            <w:r>
              <w:rPr>
                <w:rFonts w:ascii="Times New Roman" w:hAnsi="Times New Roman"/>
                <w:sz w:val="24"/>
                <w:szCs w:val="24"/>
              </w:rPr>
              <w:t>28.03.  2023</w:t>
            </w:r>
            <w:r w:rsidRPr="00ED29CA">
              <w:rPr>
                <w:rFonts w:ascii="Times New Roman" w:hAnsi="Times New Roman"/>
                <w:sz w:val="24"/>
                <w:szCs w:val="24"/>
              </w:rPr>
              <w:t>г</w:t>
            </w:r>
          </w:p>
        </w:tc>
      </w:tr>
      <w:tr w:rsidR="004B18BA" w:rsidRPr="00ED29CA" w:rsidTr="004B18BA">
        <w:tc>
          <w:tcPr>
            <w:tcW w:w="4785" w:type="dxa"/>
          </w:tcPr>
          <w:p w:rsidR="004B18BA" w:rsidRPr="00ED29CA" w:rsidRDefault="004B18BA" w:rsidP="004B18BA">
            <w:pPr>
              <w:rPr>
                <w:rFonts w:ascii="Times New Roman" w:hAnsi="Times New Roman"/>
                <w:sz w:val="24"/>
                <w:szCs w:val="24"/>
              </w:rPr>
            </w:pPr>
            <w:r w:rsidRPr="00ED29CA">
              <w:rPr>
                <w:rFonts w:ascii="Times New Roman" w:hAnsi="Times New Roman"/>
                <w:sz w:val="24"/>
                <w:szCs w:val="24"/>
              </w:rPr>
              <w:t>от 28.03.202</w:t>
            </w:r>
            <w:r>
              <w:rPr>
                <w:rFonts w:ascii="Times New Roman" w:hAnsi="Times New Roman"/>
                <w:sz w:val="24"/>
                <w:szCs w:val="24"/>
              </w:rPr>
              <w:t>3</w:t>
            </w:r>
          </w:p>
        </w:tc>
        <w:tc>
          <w:tcPr>
            <w:tcW w:w="4786" w:type="dxa"/>
          </w:tcPr>
          <w:p w:rsidR="004B18BA" w:rsidRPr="00ED29CA" w:rsidRDefault="00D718F7" w:rsidP="00145FE3">
            <w:pPr>
              <w:rPr>
                <w:rFonts w:ascii="Times New Roman" w:hAnsi="Times New Roman"/>
                <w:sz w:val="24"/>
                <w:szCs w:val="24"/>
              </w:rPr>
            </w:pPr>
            <w:r>
              <w:rPr>
                <w:rFonts w:ascii="Times New Roman" w:hAnsi="Times New Roman"/>
                <w:sz w:val="24"/>
                <w:szCs w:val="24"/>
              </w:rPr>
              <w:t>И.о.д</w:t>
            </w:r>
            <w:r w:rsidR="004B18BA" w:rsidRPr="00ED29CA">
              <w:rPr>
                <w:rFonts w:ascii="Times New Roman" w:hAnsi="Times New Roman"/>
                <w:sz w:val="24"/>
                <w:szCs w:val="24"/>
              </w:rPr>
              <w:t>иректор</w:t>
            </w:r>
            <w:r w:rsidR="00145FE3">
              <w:rPr>
                <w:rFonts w:ascii="Times New Roman" w:hAnsi="Times New Roman"/>
                <w:sz w:val="24"/>
                <w:szCs w:val="24"/>
              </w:rPr>
              <w:t>а</w:t>
            </w:r>
            <w:r w:rsidR="004B18BA" w:rsidRPr="00ED29CA">
              <w:rPr>
                <w:rFonts w:ascii="Times New Roman" w:hAnsi="Times New Roman"/>
                <w:sz w:val="24"/>
                <w:szCs w:val="24"/>
              </w:rPr>
              <w:t>__________/</w:t>
            </w:r>
            <w:r w:rsidR="00145FE3">
              <w:rPr>
                <w:rFonts w:ascii="Times New Roman" w:hAnsi="Times New Roman"/>
                <w:sz w:val="24"/>
                <w:szCs w:val="24"/>
              </w:rPr>
              <w:t>Н.В.Иванова</w:t>
            </w:r>
            <w:r w:rsidR="004B18BA" w:rsidRPr="00ED29CA">
              <w:rPr>
                <w:rFonts w:ascii="Times New Roman" w:hAnsi="Times New Roman"/>
                <w:sz w:val="24"/>
                <w:szCs w:val="24"/>
              </w:rPr>
              <w:t>/</w:t>
            </w:r>
          </w:p>
        </w:tc>
      </w:tr>
    </w:tbl>
    <w:p w:rsidR="004B18BA" w:rsidRPr="00ED29CA" w:rsidRDefault="004B18BA" w:rsidP="004B18BA">
      <w:pPr>
        <w:rPr>
          <w:rFonts w:ascii="Times New Roman" w:hAnsi="Times New Roman" w:cs="Times New Roman"/>
          <w:sz w:val="24"/>
          <w:szCs w:val="24"/>
        </w:rPr>
      </w:pPr>
    </w:p>
    <w:p w:rsidR="004B18BA" w:rsidRPr="00ED29CA" w:rsidRDefault="004B18BA" w:rsidP="004B18BA">
      <w:pPr>
        <w:rPr>
          <w:rFonts w:ascii="Times New Roman" w:hAnsi="Times New Roman" w:cs="Times New Roman"/>
          <w:sz w:val="24"/>
          <w:szCs w:val="24"/>
        </w:rPr>
      </w:pPr>
    </w:p>
    <w:p w:rsidR="004B18BA" w:rsidRPr="00ED29CA" w:rsidRDefault="004B18BA" w:rsidP="004B18BA">
      <w:pPr>
        <w:rPr>
          <w:rFonts w:ascii="Times New Roman" w:hAnsi="Times New Roman" w:cs="Times New Roman"/>
          <w:sz w:val="24"/>
          <w:szCs w:val="24"/>
        </w:rPr>
      </w:pPr>
    </w:p>
    <w:p w:rsidR="004B18BA" w:rsidRPr="00ED29CA" w:rsidRDefault="004B18BA" w:rsidP="004B18BA">
      <w:pPr>
        <w:rPr>
          <w:rFonts w:ascii="Times New Roman" w:hAnsi="Times New Roman" w:cs="Times New Roman"/>
          <w:sz w:val="24"/>
          <w:szCs w:val="24"/>
        </w:rPr>
      </w:pPr>
    </w:p>
    <w:p w:rsidR="004B18BA" w:rsidRPr="00ED29CA" w:rsidRDefault="004B18BA" w:rsidP="004B18BA">
      <w:pPr>
        <w:rPr>
          <w:rFonts w:ascii="Times New Roman" w:hAnsi="Times New Roman" w:cs="Times New Roman"/>
          <w:sz w:val="24"/>
          <w:szCs w:val="24"/>
        </w:rPr>
      </w:pPr>
    </w:p>
    <w:p w:rsidR="004B18BA" w:rsidRPr="00ED29CA" w:rsidRDefault="004B18BA" w:rsidP="004B18BA">
      <w:pPr>
        <w:rPr>
          <w:rFonts w:ascii="Times New Roman" w:hAnsi="Times New Roman" w:cs="Times New Roman"/>
          <w:sz w:val="24"/>
          <w:szCs w:val="24"/>
        </w:rPr>
      </w:pPr>
    </w:p>
    <w:p w:rsidR="004B18BA" w:rsidRDefault="004B18BA" w:rsidP="004B18BA">
      <w:pPr>
        <w:jc w:val="center"/>
        <w:rPr>
          <w:rFonts w:ascii="Times New Roman" w:hAnsi="Times New Roman" w:cs="Times New Roman"/>
          <w:sz w:val="24"/>
          <w:szCs w:val="24"/>
        </w:rPr>
      </w:pPr>
      <w:r w:rsidRPr="00ED29CA">
        <w:rPr>
          <w:rFonts w:ascii="Times New Roman" w:hAnsi="Times New Roman" w:cs="Times New Roman"/>
          <w:sz w:val="24"/>
          <w:szCs w:val="24"/>
        </w:rPr>
        <w:t>Отчет о результатах самообследования</w:t>
      </w:r>
    </w:p>
    <w:p w:rsidR="004B18BA" w:rsidRPr="00ED29CA" w:rsidRDefault="004B18BA" w:rsidP="004B18BA">
      <w:pPr>
        <w:jc w:val="center"/>
        <w:rPr>
          <w:rFonts w:ascii="Times New Roman" w:hAnsi="Times New Roman" w:cs="Times New Roman"/>
          <w:sz w:val="24"/>
          <w:szCs w:val="24"/>
        </w:rPr>
      </w:pPr>
      <w:r>
        <w:rPr>
          <w:rFonts w:ascii="Times New Roman" w:hAnsi="Times New Roman" w:cs="Times New Roman"/>
          <w:sz w:val="24"/>
          <w:szCs w:val="24"/>
        </w:rPr>
        <w:t>МКОУ Новотреминской СОШ</w:t>
      </w:r>
    </w:p>
    <w:p w:rsidR="004B18BA" w:rsidRDefault="004B18BA" w:rsidP="004B18BA">
      <w:pPr>
        <w:jc w:val="center"/>
        <w:rPr>
          <w:rFonts w:ascii="Times New Roman" w:hAnsi="Times New Roman" w:cs="Times New Roman"/>
          <w:sz w:val="24"/>
          <w:szCs w:val="24"/>
          <w:lang w:val="en-US"/>
        </w:rPr>
      </w:pPr>
      <w:r>
        <w:rPr>
          <w:rFonts w:ascii="Times New Roman" w:hAnsi="Times New Roman" w:cs="Times New Roman"/>
          <w:sz w:val="24"/>
          <w:szCs w:val="24"/>
        </w:rPr>
        <w:t>за 2022</w:t>
      </w:r>
      <w:r w:rsidRPr="00ED29CA">
        <w:rPr>
          <w:rFonts w:ascii="Times New Roman" w:hAnsi="Times New Roman" w:cs="Times New Roman"/>
          <w:sz w:val="24"/>
          <w:szCs w:val="24"/>
        </w:rPr>
        <w:t xml:space="preserve"> год</w:t>
      </w: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Default="002E7974" w:rsidP="004B18BA">
      <w:pPr>
        <w:jc w:val="center"/>
        <w:rPr>
          <w:rFonts w:ascii="Times New Roman" w:hAnsi="Times New Roman" w:cs="Times New Roman"/>
          <w:sz w:val="24"/>
          <w:szCs w:val="24"/>
          <w:lang w:val="en-US"/>
        </w:rPr>
      </w:pPr>
    </w:p>
    <w:p w:rsidR="002E7974" w:rsidRPr="002E7974" w:rsidRDefault="002E7974" w:rsidP="004B18BA">
      <w:pPr>
        <w:jc w:val="center"/>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drawing>
          <wp:inline distT="0" distB="0" distL="0" distR="0">
            <wp:extent cx="5940425" cy="7889627"/>
            <wp:effectExtent l="19050" t="0" r="3175" b="0"/>
            <wp:docPr id="1" name="Рисунок 1" descr="C:\Users\User\Downloads\IMG_20230501_20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30501_201121.jpg"/>
                    <pic:cNvPicPr>
                      <a:picLocks noChangeAspect="1" noChangeArrowheads="1"/>
                    </pic:cNvPicPr>
                  </pic:nvPicPr>
                  <pic:blipFill>
                    <a:blip r:embed="rId8" cstate="print"/>
                    <a:srcRect/>
                    <a:stretch>
                      <a:fillRect/>
                    </a:stretch>
                  </pic:blipFill>
                  <pic:spPr bwMode="auto">
                    <a:xfrm>
                      <a:off x="0" y="0"/>
                      <a:ext cx="5940425" cy="7889627"/>
                    </a:xfrm>
                    <a:prstGeom prst="rect">
                      <a:avLst/>
                    </a:prstGeom>
                    <a:noFill/>
                    <a:ln w="9525">
                      <a:noFill/>
                      <a:miter lim="800000"/>
                      <a:headEnd/>
                      <a:tailEnd/>
                    </a:ln>
                  </pic:spPr>
                </pic:pic>
              </a:graphicData>
            </a:graphic>
          </wp:inline>
        </w:drawing>
      </w:r>
    </w:p>
    <w:p w:rsidR="004B18BA" w:rsidRDefault="004B18BA" w:rsidP="00DE2867">
      <w:pPr>
        <w:spacing w:after="0" w:line="240" w:lineRule="auto"/>
        <w:jc w:val="both"/>
        <w:rPr>
          <w:rFonts w:ascii="Times New Roman" w:hAnsi="Times New Roman"/>
          <w:sz w:val="24"/>
          <w:szCs w:val="24"/>
        </w:rPr>
      </w:pPr>
    </w:p>
    <w:p w:rsidR="004B18BA" w:rsidRDefault="004B18BA" w:rsidP="00DE2867">
      <w:pPr>
        <w:spacing w:after="0" w:line="240" w:lineRule="auto"/>
        <w:jc w:val="both"/>
        <w:rPr>
          <w:rFonts w:ascii="Times New Roman" w:hAnsi="Times New Roman"/>
          <w:sz w:val="24"/>
          <w:szCs w:val="24"/>
        </w:rPr>
      </w:pPr>
    </w:p>
    <w:p w:rsidR="004B18BA" w:rsidRDefault="004B18BA" w:rsidP="00DE2867">
      <w:pPr>
        <w:spacing w:after="0" w:line="240" w:lineRule="auto"/>
        <w:jc w:val="both"/>
        <w:rPr>
          <w:rFonts w:ascii="Times New Roman" w:hAnsi="Times New Roman"/>
          <w:sz w:val="24"/>
          <w:szCs w:val="24"/>
        </w:rPr>
      </w:pPr>
    </w:p>
    <w:p w:rsidR="004B18BA" w:rsidRDefault="004B18BA" w:rsidP="00DE2867">
      <w:pPr>
        <w:spacing w:after="0" w:line="240" w:lineRule="auto"/>
        <w:jc w:val="both"/>
        <w:rPr>
          <w:rFonts w:ascii="Times New Roman" w:hAnsi="Times New Roman"/>
          <w:sz w:val="24"/>
          <w:szCs w:val="24"/>
        </w:rPr>
      </w:pPr>
    </w:p>
    <w:p w:rsidR="004B18BA" w:rsidRPr="002E7974" w:rsidRDefault="004B18BA" w:rsidP="00DE2867">
      <w:pPr>
        <w:spacing w:after="0" w:line="240" w:lineRule="auto"/>
        <w:jc w:val="both"/>
        <w:rPr>
          <w:rFonts w:ascii="Times New Roman" w:hAnsi="Times New Roman"/>
          <w:sz w:val="24"/>
          <w:szCs w:val="24"/>
          <w:lang w:val="en-US"/>
        </w:rPr>
      </w:pPr>
    </w:p>
    <w:p w:rsidR="004B18BA" w:rsidRDefault="004B18BA" w:rsidP="00DE2867">
      <w:pPr>
        <w:spacing w:after="0" w:line="240" w:lineRule="auto"/>
        <w:jc w:val="both"/>
        <w:rPr>
          <w:rFonts w:ascii="Times New Roman" w:hAnsi="Times New Roman"/>
          <w:sz w:val="24"/>
          <w:szCs w:val="24"/>
        </w:rPr>
      </w:pPr>
    </w:p>
    <w:p w:rsidR="00DE2867" w:rsidRPr="00124034" w:rsidRDefault="00DE2867" w:rsidP="00DE2867">
      <w:pPr>
        <w:spacing w:after="0" w:line="240" w:lineRule="auto"/>
        <w:jc w:val="both"/>
        <w:rPr>
          <w:rFonts w:ascii="Times New Roman" w:hAnsi="Times New Roman"/>
          <w:sz w:val="24"/>
          <w:szCs w:val="24"/>
        </w:rPr>
      </w:pPr>
      <w:r w:rsidRPr="00124034">
        <w:rPr>
          <w:rFonts w:ascii="Times New Roman" w:hAnsi="Times New Roman"/>
          <w:sz w:val="24"/>
          <w:szCs w:val="24"/>
        </w:rPr>
        <w:lastRenderedPageBreak/>
        <w:t>СОДЕРЖАНИЕ</w:t>
      </w:r>
    </w:p>
    <w:p w:rsidR="00DE2867" w:rsidRPr="00124034" w:rsidRDefault="00DE2867" w:rsidP="00DE286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79"/>
        <w:gridCol w:w="3191"/>
      </w:tblGrid>
      <w:tr w:rsidR="008D0D11" w:rsidRPr="00124034" w:rsidTr="00DE2867">
        <w:tc>
          <w:tcPr>
            <w:tcW w:w="1101" w:type="dxa"/>
            <w:shd w:val="clear" w:color="auto" w:fill="auto"/>
          </w:tcPr>
          <w:p w:rsidR="008D0D11" w:rsidRPr="00124034" w:rsidRDefault="00643671" w:rsidP="00DE2867">
            <w:pPr>
              <w:spacing w:after="0" w:line="240" w:lineRule="auto"/>
              <w:jc w:val="both"/>
              <w:rPr>
                <w:rFonts w:ascii="Times New Roman" w:hAnsi="Times New Roman"/>
                <w:sz w:val="24"/>
                <w:szCs w:val="24"/>
              </w:rPr>
            </w:pPr>
            <w:r w:rsidRPr="00124034">
              <w:rPr>
                <w:rFonts w:ascii="Times New Roman" w:hAnsi="Times New Roman"/>
                <w:sz w:val="24"/>
                <w:szCs w:val="24"/>
              </w:rPr>
              <w:t>№</w:t>
            </w:r>
          </w:p>
        </w:tc>
        <w:tc>
          <w:tcPr>
            <w:tcW w:w="5279" w:type="dxa"/>
            <w:shd w:val="clear" w:color="auto" w:fill="auto"/>
          </w:tcPr>
          <w:p w:rsidR="008D0D11" w:rsidRPr="00124034" w:rsidRDefault="008D0D11" w:rsidP="00DE2867">
            <w:pPr>
              <w:spacing w:after="0" w:line="240" w:lineRule="auto"/>
              <w:jc w:val="both"/>
              <w:rPr>
                <w:rFonts w:ascii="Times New Roman" w:hAnsi="Times New Roman"/>
                <w:sz w:val="24"/>
                <w:szCs w:val="24"/>
              </w:rPr>
            </w:pPr>
          </w:p>
        </w:tc>
        <w:tc>
          <w:tcPr>
            <w:tcW w:w="3191" w:type="dxa"/>
            <w:shd w:val="clear" w:color="auto" w:fill="auto"/>
          </w:tcPr>
          <w:p w:rsidR="008D0D11" w:rsidRPr="00124034" w:rsidRDefault="008D0D11" w:rsidP="00DE2867">
            <w:pPr>
              <w:spacing w:after="0" w:line="240" w:lineRule="auto"/>
              <w:jc w:val="both"/>
              <w:rPr>
                <w:rFonts w:ascii="Times New Roman" w:hAnsi="Times New Roman"/>
                <w:sz w:val="24"/>
                <w:szCs w:val="24"/>
              </w:rPr>
            </w:pPr>
          </w:p>
        </w:tc>
      </w:tr>
      <w:tr w:rsidR="00DE2867" w:rsidRPr="00124034" w:rsidTr="00DE2867">
        <w:tc>
          <w:tcPr>
            <w:tcW w:w="1101" w:type="dxa"/>
            <w:shd w:val="clear" w:color="auto" w:fill="auto"/>
          </w:tcPr>
          <w:p w:rsidR="00DE2867" w:rsidRPr="00124034" w:rsidRDefault="00DE2867" w:rsidP="00DE2867">
            <w:pPr>
              <w:spacing w:after="0" w:line="240" w:lineRule="auto"/>
              <w:jc w:val="both"/>
              <w:rPr>
                <w:rFonts w:ascii="Times New Roman" w:hAnsi="Times New Roman"/>
                <w:sz w:val="24"/>
                <w:szCs w:val="24"/>
              </w:rPr>
            </w:pPr>
          </w:p>
        </w:tc>
        <w:tc>
          <w:tcPr>
            <w:tcW w:w="5279" w:type="dxa"/>
            <w:shd w:val="clear" w:color="auto" w:fill="auto"/>
          </w:tcPr>
          <w:p w:rsidR="00DE2867" w:rsidRPr="00124034" w:rsidRDefault="00643671" w:rsidP="00DE2867">
            <w:pPr>
              <w:spacing w:after="0" w:line="240" w:lineRule="auto"/>
              <w:jc w:val="both"/>
              <w:rPr>
                <w:rFonts w:ascii="Times New Roman" w:hAnsi="Times New Roman"/>
                <w:sz w:val="24"/>
                <w:szCs w:val="24"/>
              </w:rPr>
            </w:pPr>
            <w:r>
              <w:rPr>
                <w:rFonts w:ascii="Times New Roman" w:hAnsi="Times New Roman"/>
                <w:sz w:val="24"/>
                <w:szCs w:val="24"/>
              </w:rPr>
              <w:t>Введение</w:t>
            </w:r>
          </w:p>
        </w:tc>
        <w:tc>
          <w:tcPr>
            <w:tcW w:w="3191" w:type="dxa"/>
            <w:shd w:val="clear" w:color="auto" w:fill="auto"/>
          </w:tcPr>
          <w:p w:rsidR="00DE2867" w:rsidRPr="002E7974" w:rsidRDefault="002E7974" w:rsidP="00DE2867">
            <w:pPr>
              <w:spacing w:after="0" w:line="240" w:lineRule="auto"/>
              <w:jc w:val="both"/>
              <w:rPr>
                <w:rFonts w:ascii="Times New Roman" w:hAnsi="Times New Roman"/>
                <w:sz w:val="24"/>
                <w:szCs w:val="24"/>
                <w:lang w:val="en-US"/>
              </w:rPr>
            </w:pPr>
            <w:r>
              <w:rPr>
                <w:rFonts w:ascii="Times New Roman" w:hAnsi="Times New Roman"/>
                <w:sz w:val="24"/>
                <w:szCs w:val="24"/>
                <w:lang w:val="en-US"/>
              </w:rPr>
              <w:t>4</w:t>
            </w:r>
          </w:p>
        </w:tc>
      </w:tr>
      <w:tr w:rsidR="00DE2867" w:rsidRPr="00124034" w:rsidTr="00DE2867">
        <w:tc>
          <w:tcPr>
            <w:tcW w:w="1101" w:type="dxa"/>
            <w:shd w:val="clear" w:color="auto" w:fill="auto"/>
          </w:tcPr>
          <w:p w:rsidR="00DE2867" w:rsidRPr="00124034" w:rsidRDefault="00DE2867" w:rsidP="00DE2867">
            <w:pPr>
              <w:spacing w:after="0" w:line="240" w:lineRule="auto"/>
              <w:jc w:val="both"/>
              <w:rPr>
                <w:rFonts w:ascii="Times New Roman" w:hAnsi="Times New Roman"/>
                <w:sz w:val="24"/>
                <w:szCs w:val="24"/>
              </w:rPr>
            </w:pPr>
            <w:r w:rsidRPr="00124034">
              <w:rPr>
                <w:rFonts w:ascii="Times New Roman" w:hAnsi="Times New Roman"/>
                <w:sz w:val="24"/>
                <w:szCs w:val="24"/>
              </w:rPr>
              <w:t>1</w:t>
            </w:r>
          </w:p>
        </w:tc>
        <w:tc>
          <w:tcPr>
            <w:tcW w:w="5279" w:type="dxa"/>
            <w:shd w:val="clear" w:color="auto" w:fill="auto"/>
          </w:tcPr>
          <w:p w:rsidR="00DE2867" w:rsidRPr="00124034" w:rsidRDefault="00DE2867" w:rsidP="00DE2867">
            <w:pPr>
              <w:spacing w:after="0" w:line="240" w:lineRule="auto"/>
              <w:jc w:val="both"/>
              <w:rPr>
                <w:rFonts w:ascii="Times New Roman" w:hAnsi="Times New Roman"/>
                <w:sz w:val="24"/>
                <w:szCs w:val="24"/>
              </w:rPr>
            </w:pPr>
            <w:r w:rsidRPr="00124034">
              <w:rPr>
                <w:rFonts w:ascii="Times New Roman" w:hAnsi="Times New Roman"/>
                <w:sz w:val="24"/>
                <w:szCs w:val="24"/>
              </w:rPr>
              <w:t>Аналитическая часть</w:t>
            </w:r>
          </w:p>
        </w:tc>
        <w:tc>
          <w:tcPr>
            <w:tcW w:w="3191" w:type="dxa"/>
            <w:shd w:val="clear" w:color="auto" w:fill="auto"/>
          </w:tcPr>
          <w:p w:rsidR="00DE2867" w:rsidRPr="002E7974" w:rsidRDefault="002E7974" w:rsidP="00DE2867">
            <w:pPr>
              <w:spacing w:after="0" w:line="240" w:lineRule="auto"/>
              <w:jc w:val="both"/>
              <w:rPr>
                <w:rFonts w:ascii="Times New Roman" w:hAnsi="Times New Roman"/>
                <w:sz w:val="24"/>
                <w:szCs w:val="24"/>
                <w:lang w:val="en-US"/>
              </w:rPr>
            </w:pPr>
            <w:r>
              <w:rPr>
                <w:rFonts w:ascii="Times New Roman" w:hAnsi="Times New Roman"/>
                <w:sz w:val="24"/>
                <w:szCs w:val="24"/>
                <w:lang w:val="en-US"/>
              </w:rPr>
              <w:t>4</w:t>
            </w:r>
          </w:p>
        </w:tc>
      </w:tr>
      <w:tr w:rsidR="00145FE3" w:rsidRPr="00124034" w:rsidTr="00DE2867">
        <w:tc>
          <w:tcPr>
            <w:tcW w:w="1101" w:type="dxa"/>
            <w:shd w:val="clear" w:color="auto" w:fill="auto"/>
          </w:tcPr>
          <w:p w:rsidR="00145FE3" w:rsidRPr="00124034" w:rsidRDefault="00145FE3" w:rsidP="00DE2867">
            <w:pPr>
              <w:spacing w:after="0" w:line="240" w:lineRule="auto"/>
              <w:jc w:val="both"/>
              <w:rPr>
                <w:rFonts w:ascii="Times New Roman" w:hAnsi="Times New Roman"/>
                <w:sz w:val="24"/>
                <w:szCs w:val="24"/>
              </w:rPr>
            </w:pPr>
            <w:r w:rsidRPr="00124034">
              <w:rPr>
                <w:rFonts w:ascii="Times New Roman" w:hAnsi="Times New Roman"/>
                <w:sz w:val="24"/>
                <w:szCs w:val="24"/>
              </w:rPr>
              <w:t>2</w:t>
            </w:r>
          </w:p>
        </w:tc>
        <w:tc>
          <w:tcPr>
            <w:tcW w:w="5279" w:type="dxa"/>
            <w:shd w:val="clear" w:color="auto" w:fill="auto"/>
          </w:tcPr>
          <w:p w:rsidR="00145FE3" w:rsidRPr="00124034" w:rsidRDefault="00145FE3" w:rsidP="00DE2867">
            <w:pPr>
              <w:spacing w:after="0" w:line="240" w:lineRule="auto"/>
              <w:jc w:val="both"/>
              <w:rPr>
                <w:rFonts w:ascii="Times New Roman" w:hAnsi="Times New Roman"/>
                <w:sz w:val="24"/>
                <w:szCs w:val="24"/>
              </w:rPr>
            </w:pPr>
            <w:r w:rsidRPr="00124034">
              <w:rPr>
                <w:rFonts w:ascii="Times New Roman" w:hAnsi="Times New Roman"/>
                <w:sz w:val="24"/>
                <w:szCs w:val="24"/>
              </w:rPr>
              <w:t>Результаты анализа, оценка образовательной деятельности:</w:t>
            </w:r>
          </w:p>
        </w:tc>
        <w:tc>
          <w:tcPr>
            <w:tcW w:w="3191" w:type="dxa"/>
            <w:shd w:val="clear" w:color="auto" w:fill="auto"/>
          </w:tcPr>
          <w:p w:rsidR="00145FE3" w:rsidRPr="002E7974" w:rsidRDefault="002E7974" w:rsidP="00BB43CA">
            <w:pPr>
              <w:spacing w:after="0" w:line="240" w:lineRule="auto"/>
              <w:jc w:val="both"/>
              <w:rPr>
                <w:rFonts w:ascii="Times New Roman" w:hAnsi="Times New Roman"/>
                <w:sz w:val="24"/>
                <w:szCs w:val="24"/>
                <w:lang w:val="en-US"/>
              </w:rPr>
            </w:pPr>
            <w:r>
              <w:rPr>
                <w:rFonts w:ascii="Times New Roman" w:hAnsi="Times New Roman"/>
                <w:sz w:val="24"/>
                <w:szCs w:val="24"/>
                <w:lang w:val="en-US"/>
              </w:rPr>
              <w:t>4</w:t>
            </w:r>
            <w:r w:rsidR="00145FE3">
              <w:rPr>
                <w:rFonts w:ascii="Times New Roman" w:hAnsi="Times New Roman"/>
                <w:sz w:val="24"/>
                <w:szCs w:val="24"/>
              </w:rPr>
              <w:t>-</w:t>
            </w:r>
            <w:r>
              <w:rPr>
                <w:rFonts w:ascii="Times New Roman" w:hAnsi="Times New Roman"/>
                <w:sz w:val="24"/>
                <w:szCs w:val="24"/>
                <w:lang w:val="en-US"/>
              </w:rPr>
              <w:t>10</w:t>
            </w:r>
          </w:p>
        </w:tc>
      </w:tr>
      <w:tr w:rsidR="00145FE3" w:rsidRPr="00124034" w:rsidTr="00DE2867">
        <w:tc>
          <w:tcPr>
            <w:tcW w:w="1101" w:type="dxa"/>
            <w:shd w:val="clear" w:color="auto" w:fill="auto"/>
          </w:tcPr>
          <w:p w:rsidR="00145FE3" w:rsidRPr="00124034" w:rsidRDefault="00145FE3" w:rsidP="00DE2867">
            <w:pPr>
              <w:spacing w:after="0" w:line="240" w:lineRule="auto"/>
              <w:jc w:val="both"/>
              <w:rPr>
                <w:rFonts w:ascii="Times New Roman" w:hAnsi="Times New Roman"/>
                <w:sz w:val="24"/>
                <w:szCs w:val="24"/>
              </w:rPr>
            </w:pPr>
            <w:r w:rsidRPr="00124034">
              <w:rPr>
                <w:rFonts w:ascii="Times New Roman" w:hAnsi="Times New Roman"/>
                <w:sz w:val="24"/>
                <w:szCs w:val="24"/>
              </w:rPr>
              <w:t>2.1</w:t>
            </w:r>
          </w:p>
        </w:tc>
        <w:tc>
          <w:tcPr>
            <w:tcW w:w="5279" w:type="dxa"/>
            <w:shd w:val="clear" w:color="auto" w:fill="auto"/>
          </w:tcPr>
          <w:p w:rsidR="00145FE3" w:rsidRPr="00124034" w:rsidRDefault="00145FE3" w:rsidP="00DE2867">
            <w:pPr>
              <w:spacing w:after="0" w:line="240" w:lineRule="auto"/>
              <w:jc w:val="both"/>
              <w:rPr>
                <w:rFonts w:ascii="Times New Roman" w:hAnsi="Times New Roman"/>
                <w:sz w:val="24"/>
                <w:szCs w:val="24"/>
              </w:rPr>
            </w:pPr>
            <w:r>
              <w:rPr>
                <w:rFonts w:ascii="Times New Roman" w:hAnsi="Times New Roman"/>
                <w:sz w:val="24"/>
                <w:szCs w:val="24"/>
              </w:rPr>
              <w:t>С</w:t>
            </w:r>
            <w:r w:rsidRPr="00124034">
              <w:rPr>
                <w:rFonts w:ascii="Times New Roman" w:hAnsi="Times New Roman"/>
                <w:sz w:val="24"/>
                <w:szCs w:val="24"/>
              </w:rPr>
              <w:t xml:space="preserve">труктура образовательного учреждения и система управления </w:t>
            </w:r>
          </w:p>
        </w:tc>
        <w:tc>
          <w:tcPr>
            <w:tcW w:w="3191" w:type="dxa"/>
            <w:shd w:val="clear" w:color="auto" w:fill="auto"/>
          </w:tcPr>
          <w:p w:rsidR="00145FE3" w:rsidRPr="002E7974" w:rsidRDefault="002E7974" w:rsidP="00DE2867">
            <w:pPr>
              <w:spacing w:after="0" w:line="240" w:lineRule="auto"/>
              <w:jc w:val="both"/>
              <w:rPr>
                <w:rFonts w:ascii="Times New Roman" w:hAnsi="Times New Roman"/>
                <w:sz w:val="24"/>
                <w:szCs w:val="24"/>
                <w:lang w:val="en-US"/>
              </w:rPr>
            </w:pPr>
            <w:r>
              <w:rPr>
                <w:rFonts w:ascii="Times New Roman" w:hAnsi="Times New Roman"/>
                <w:sz w:val="24"/>
                <w:szCs w:val="24"/>
                <w:lang w:val="en-US"/>
              </w:rPr>
              <w:t>10</w:t>
            </w:r>
            <w:r w:rsidR="00CC0F66">
              <w:rPr>
                <w:rFonts w:ascii="Times New Roman" w:hAnsi="Times New Roman"/>
                <w:sz w:val="24"/>
                <w:szCs w:val="24"/>
              </w:rPr>
              <w:t>-</w:t>
            </w:r>
            <w:r w:rsidR="00145FE3">
              <w:rPr>
                <w:rFonts w:ascii="Times New Roman" w:hAnsi="Times New Roman"/>
                <w:sz w:val="24"/>
                <w:szCs w:val="24"/>
              </w:rPr>
              <w:t>1</w:t>
            </w:r>
            <w:r>
              <w:rPr>
                <w:rFonts w:ascii="Times New Roman" w:hAnsi="Times New Roman"/>
                <w:sz w:val="24"/>
                <w:szCs w:val="24"/>
                <w:lang w:val="en-US"/>
              </w:rPr>
              <w:t>3</w:t>
            </w:r>
          </w:p>
        </w:tc>
      </w:tr>
      <w:tr w:rsidR="00145FE3" w:rsidRPr="00124034" w:rsidTr="00DE2867">
        <w:tc>
          <w:tcPr>
            <w:tcW w:w="1101" w:type="dxa"/>
            <w:shd w:val="clear" w:color="auto" w:fill="auto"/>
          </w:tcPr>
          <w:p w:rsidR="00145FE3" w:rsidRPr="00124034" w:rsidRDefault="00145FE3" w:rsidP="00DE2867">
            <w:pPr>
              <w:spacing w:after="0" w:line="240" w:lineRule="auto"/>
              <w:jc w:val="both"/>
              <w:rPr>
                <w:rFonts w:ascii="Times New Roman" w:hAnsi="Times New Roman"/>
                <w:sz w:val="24"/>
                <w:szCs w:val="24"/>
              </w:rPr>
            </w:pPr>
            <w:r w:rsidRPr="00124034">
              <w:rPr>
                <w:rFonts w:ascii="Times New Roman" w:hAnsi="Times New Roman"/>
                <w:sz w:val="24"/>
                <w:szCs w:val="24"/>
              </w:rPr>
              <w:t>2.2</w:t>
            </w:r>
          </w:p>
        </w:tc>
        <w:tc>
          <w:tcPr>
            <w:tcW w:w="5279" w:type="dxa"/>
            <w:shd w:val="clear" w:color="auto" w:fill="auto"/>
          </w:tcPr>
          <w:p w:rsidR="00145FE3" w:rsidRPr="00124034" w:rsidRDefault="00145FE3" w:rsidP="00DE2867">
            <w:pPr>
              <w:spacing w:after="0" w:line="240" w:lineRule="auto"/>
              <w:jc w:val="both"/>
              <w:rPr>
                <w:rFonts w:ascii="Times New Roman" w:hAnsi="Times New Roman"/>
                <w:sz w:val="24"/>
                <w:szCs w:val="24"/>
              </w:rPr>
            </w:pPr>
            <w:r>
              <w:rPr>
                <w:rFonts w:ascii="Times New Roman" w:hAnsi="Times New Roman"/>
                <w:sz w:val="24"/>
                <w:szCs w:val="24"/>
              </w:rPr>
              <w:t>С</w:t>
            </w:r>
            <w:r w:rsidRPr="00124034">
              <w:rPr>
                <w:rFonts w:ascii="Times New Roman" w:hAnsi="Times New Roman"/>
                <w:sz w:val="24"/>
                <w:szCs w:val="24"/>
              </w:rPr>
              <w:t>одержание и качество подготовки обучающихся</w:t>
            </w:r>
          </w:p>
        </w:tc>
        <w:tc>
          <w:tcPr>
            <w:tcW w:w="3191" w:type="dxa"/>
            <w:shd w:val="clear" w:color="auto" w:fill="auto"/>
          </w:tcPr>
          <w:p w:rsidR="00145FE3" w:rsidRPr="002E7974" w:rsidRDefault="002E7974" w:rsidP="00DE2867">
            <w:pPr>
              <w:spacing w:after="0" w:line="240" w:lineRule="auto"/>
              <w:jc w:val="both"/>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3</w:t>
            </w:r>
            <w:r w:rsidR="00CC0F66">
              <w:rPr>
                <w:rFonts w:ascii="Times New Roman" w:hAnsi="Times New Roman"/>
                <w:sz w:val="24"/>
                <w:szCs w:val="24"/>
              </w:rPr>
              <w:t>-1</w:t>
            </w:r>
            <w:r>
              <w:rPr>
                <w:rFonts w:ascii="Times New Roman" w:hAnsi="Times New Roman"/>
                <w:sz w:val="24"/>
                <w:szCs w:val="24"/>
                <w:lang w:val="en-US"/>
              </w:rPr>
              <w:t>6</w:t>
            </w:r>
          </w:p>
        </w:tc>
      </w:tr>
      <w:tr w:rsidR="00145FE3" w:rsidRPr="00124034" w:rsidTr="00DE2867">
        <w:tc>
          <w:tcPr>
            <w:tcW w:w="1101" w:type="dxa"/>
            <w:shd w:val="clear" w:color="auto" w:fill="auto"/>
          </w:tcPr>
          <w:p w:rsidR="00145FE3" w:rsidRPr="00124034" w:rsidRDefault="00145FE3" w:rsidP="00DE2867">
            <w:pPr>
              <w:spacing w:after="0" w:line="240" w:lineRule="auto"/>
              <w:jc w:val="both"/>
              <w:rPr>
                <w:rFonts w:ascii="Times New Roman" w:hAnsi="Times New Roman"/>
                <w:sz w:val="24"/>
                <w:szCs w:val="24"/>
              </w:rPr>
            </w:pPr>
            <w:r w:rsidRPr="00124034">
              <w:rPr>
                <w:rFonts w:ascii="Times New Roman" w:hAnsi="Times New Roman"/>
                <w:sz w:val="24"/>
                <w:szCs w:val="24"/>
              </w:rPr>
              <w:t>2.3</w:t>
            </w:r>
          </w:p>
        </w:tc>
        <w:tc>
          <w:tcPr>
            <w:tcW w:w="5279" w:type="dxa"/>
            <w:shd w:val="clear" w:color="auto" w:fill="auto"/>
          </w:tcPr>
          <w:p w:rsidR="00145FE3" w:rsidRPr="00124034" w:rsidRDefault="00145FE3" w:rsidP="00DE2867">
            <w:pPr>
              <w:spacing w:after="0" w:line="240" w:lineRule="auto"/>
              <w:jc w:val="both"/>
              <w:rPr>
                <w:rFonts w:ascii="Times New Roman" w:hAnsi="Times New Roman"/>
                <w:sz w:val="24"/>
                <w:szCs w:val="24"/>
              </w:rPr>
            </w:pPr>
            <w:r>
              <w:rPr>
                <w:rFonts w:ascii="Times New Roman" w:hAnsi="Times New Roman"/>
                <w:sz w:val="24"/>
                <w:szCs w:val="24"/>
              </w:rPr>
              <w:t>О</w:t>
            </w:r>
            <w:r w:rsidRPr="00124034">
              <w:rPr>
                <w:rFonts w:ascii="Times New Roman" w:hAnsi="Times New Roman"/>
                <w:sz w:val="24"/>
                <w:szCs w:val="24"/>
              </w:rPr>
              <w:t>рганизация учебного процесса</w:t>
            </w:r>
          </w:p>
        </w:tc>
        <w:tc>
          <w:tcPr>
            <w:tcW w:w="3191" w:type="dxa"/>
            <w:shd w:val="clear" w:color="auto" w:fill="auto"/>
          </w:tcPr>
          <w:p w:rsidR="00145FE3" w:rsidRPr="002E7974" w:rsidRDefault="002E7974" w:rsidP="00DE2867">
            <w:pPr>
              <w:spacing w:after="0" w:line="240" w:lineRule="auto"/>
              <w:jc w:val="both"/>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6</w:t>
            </w:r>
            <w:r w:rsidR="00145FE3">
              <w:rPr>
                <w:rFonts w:ascii="Times New Roman" w:hAnsi="Times New Roman"/>
                <w:sz w:val="24"/>
                <w:szCs w:val="24"/>
              </w:rPr>
              <w:t>-2</w:t>
            </w:r>
            <w:r>
              <w:rPr>
                <w:rFonts w:ascii="Times New Roman" w:hAnsi="Times New Roman"/>
                <w:sz w:val="24"/>
                <w:szCs w:val="24"/>
                <w:lang w:val="en-US"/>
              </w:rPr>
              <w:t>4</w:t>
            </w:r>
          </w:p>
        </w:tc>
      </w:tr>
      <w:tr w:rsidR="00145FE3" w:rsidRPr="00124034" w:rsidTr="00DE2867">
        <w:tc>
          <w:tcPr>
            <w:tcW w:w="1101" w:type="dxa"/>
            <w:shd w:val="clear" w:color="auto" w:fill="auto"/>
          </w:tcPr>
          <w:p w:rsidR="00145FE3" w:rsidRPr="00124034" w:rsidRDefault="00145FE3" w:rsidP="00DE2867">
            <w:pPr>
              <w:spacing w:after="0" w:line="240" w:lineRule="auto"/>
              <w:jc w:val="both"/>
              <w:rPr>
                <w:rFonts w:ascii="Times New Roman" w:hAnsi="Times New Roman"/>
                <w:sz w:val="24"/>
                <w:szCs w:val="24"/>
              </w:rPr>
            </w:pPr>
            <w:r w:rsidRPr="00124034">
              <w:rPr>
                <w:rFonts w:ascii="Times New Roman" w:hAnsi="Times New Roman"/>
                <w:sz w:val="24"/>
                <w:szCs w:val="24"/>
              </w:rPr>
              <w:t>2.4</w:t>
            </w:r>
          </w:p>
        </w:tc>
        <w:tc>
          <w:tcPr>
            <w:tcW w:w="5279" w:type="dxa"/>
            <w:shd w:val="clear" w:color="auto" w:fill="auto"/>
          </w:tcPr>
          <w:p w:rsidR="00145FE3" w:rsidRPr="00124034" w:rsidRDefault="00145FE3" w:rsidP="00DE2867">
            <w:pPr>
              <w:spacing w:after="0" w:line="240" w:lineRule="auto"/>
              <w:jc w:val="both"/>
              <w:rPr>
                <w:rFonts w:ascii="Times New Roman" w:hAnsi="Times New Roman"/>
                <w:sz w:val="24"/>
                <w:szCs w:val="24"/>
              </w:rPr>
            </w:pPr>
            <w:r>
              <w:rPr>
                <w:rFonts w:ascii="Times New Roman" w:hAnsi="Times New Roman"/>
                <w:sz w:val="24"/>
                <w:szCs w:val="24"/>
              </w:rPr>
              <w:t>В</w:t>
            </w:r>
            <w:r w:rsidR="00CC0F66">
              <w:rPr>
                <w:rFonts w:ascii="Times New Roman" w:hAnsi="Times New Roman"/>
                <w:sz w:val="24"/>
                <w:szCs w:val="24"/>
              </w:rPr>
              <w:t xml:space="preserve">остребованность </w:t>
            </w:r>
            <w:r w:rsidRPr="00124034">
              <w:rPr>
                <w:rFonts w:ascii="Times New Roman" w:hAnsi="Times New Roman"/>
                <w:sz w:val="24"/>
                <w:szCs w:val="24"/>
              </w:rPr>
              <w:t xml:space="preserve"> выпускников</w:t>
            </w:r>
          </w:p>
        </w:tc>
        <w:tc>
          <w:tcPr>
            <w:tcW w:w="3191" w:type="dxa"/>
            <w:shd w:val="clear" w:color="auto" w:fill="auto"/>
          </w:tcPr>
          <w:p w:rsidR="00145FE3" w:rsidRPr="002E7974" w:rsidRDefault="00CC0F66" w:rsidP="00DE2867">
            <w:pPr>
              <w:spacing w:after="0" w:line="240" w:lineRule="auto"/>
              <w:jc w:val="both"/>
              <w:rPr>
                <w:rFonts w:ascii="Times New Roman" w:hAnsi="Times New Roman"/>
                <w:sz w:val="24"/>
                <w:szCs w:val="24"/>
                <w:lang w:val="en-US"/>
              </w:rPr>
            </w:pPr>
            <w:r>
              <w:rPr>
                <w:rFonts w:ascii="Times New Roman" w:hAnsi="Times New Roman"/>
                <w:sz w:val="24"/>
                <w:szCs w:val="24"/>
              </w:rPr>
              <w:t>2</w:t>
            </w:r>
            <w:r w:rsidR="002E7974">
              <w:rPr>
                <w:rFonts w:ascii="Times New Roman" w:hAnsi="Times New Roman"/>
                <w:sz w:val="24"/>
                <w:szCs w:val="24"/>
                <w:lang w:val="en-US"/>
              </w:rPr>
              <w:t>5</w:t>
            </w:r>
          </w:p>
        </w:tc>
      </w:tr>
      <w:tr w:rsidR="00145FE3" w:rsidRPr="00124034" w:rsidTr="00DE2867">
        <w:tc>
          <w:tcPr>
            <w:tcW w:w="1101" w:type="dxa"/>
            <w:shd w:val="clear" w:color="auto" w:fill="auto"/>
          </w:tcPr>
          <w:p w:rsidR="00145FE3" w:rsidRPr="00124034" w:rsidRDefault="00145FE3" w:rsidP="00DE2867">
            <w:pPr>
              <w:spacing w:after="0" w:line="240" w:lineRule="auto"/>
              <w:jc w:val="both"/>
              <w:rPr>
                <w:rFonts w:ascii="Times New Roman" w:hAnsi="Times New Roman"/>
                <w:sz w:val="24"/>
                <w:szCs w:val="24"/>
              </w:rPr>
            </w:pPr>
            <w:r w:rsidRPr="00124034">
              <w:rPr>
                <w:rFonts w:ascii="Times New Roman" w:hAnsi="Times New Roman"/>
                <w:sz w:val="24"/>
                <w:szCs w:val="24"/>
              </w:rPr>
              <w:t>2.5</w:t>
            </w:r>
          </w:p>
        </w:tc>
        <w:tc>
          <w:tcPr>
            <w:tcW w:w="5279" w:type="dxa"/>
            <w:shd w:val="clear" w:color="auto" w:fill="auto"/>
          </w:tcPr>
          <w:p w:rsidR="00145FE3" w:rsidRPr="00124034" w:rsidRDefault="00145FE3" w:rsidP="00DE2867">
            <w:pPr>
              <w:spacing w:after="0" w:line="240" w:lineRule="auto"/>
              <w:jc w:val="both"/>
              <w:rPr>
                <w:rFonts w:ascii="Times New Roman" w:hAnsi="Times New Roman"/>
                <w:sz w:val="24"/>
                <w:szCs w:val="24"/>
              </w:rPr>
            </w:pPr>
            <w:r>
              <w:rPr>
                <w:rFonts w:ascii="Times New Roman" w:hAnsi="Times New Roman"/>
                <w:sz w:val="24"/>
                <w:szCs w:val="24"/>
              </w:rPr>
              <w:t>К</w:t>
            </w:r>
            <w:r w:rsidRPr="00124034">
              <w:rPr>
                <w:rFonts w:ascii="Times New Roman" w:hAnsi="Times New Roman"/>
                <w:sz w:val="24"/>
                <w:szCs w:val="24"/>
              </w:rPr>
              <w:t>ачество кадрового обеспечения</w:t>
            </w:r>
          </w:p>
        </w:tc>
        <w:tc>
          <w:tcPr>
            <w:tcW w:w="3191" w:type="dxa"/>
            <w:shd w:val="clear" w:color="auto" w:fill="auto"/>
          </w:tcPr>
          <w:p w:rsidR="00145FE3" w:rsidRPr="002E7974" w:rsidRDefault="002E7974" w:rsidP="00DE2867">
            <w:pPr>
              <w:spacing w:after="0" w:line="240" w:lineRule="auto"/>
              <w:jc w:val="both"/>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5</w:t>
            </w:r>
            <w:r w:rsidR="00CC0F66">
              <w:rPr>
                <w:rFonts w:ascii="Times New Roman" w:hAnsi="Times New Roman"/>
                <w:sz w:val="24"/>
                <w:szCs w:val="24"/>
              </w:rPr>
              <w:t>-2</w:t>
            </w:r>
            <w:r>
              <w:rPr>
                <w:rFonts w:ascii="Times New Roman" w:hAnsi="Times New Roman"/>
                <w:sz w:val="24"/>
                <w:szCs w:val="24"/>
                <w:lang w:val="en-US"/>
              </w:rPr>
              <w:t>8</w:t>
            </w:r>
          </w:p>
        </w:tc>
      </w:tr>
      <w:tr w:rsidR="00145FE3" w:rsidRPr="00124034" w:rsidTr="00DE2867">
        <w:tc>
          <w:tcPr>
            <w:tcW w:w="1101" w:type="dxa"/>
            <w:shd w:val="clear" w:color="auto" w:fill="auto"/>
          </w:tcPr>
          <w:p w:rsidR="00145FE3" w:rsidRPr="00124034" w:rsidRDefault="00145FE3" w:rsidP="00DE2867">
            <w:pPr>
              <w:spacing w:after="0" w:line="240" w:lineRule="auto"/>
              <w:jc w:val="both"/>
              <w:rPr>
                <w:rFonts w:ascii="Times New Roman" w:hAnsi="Times New Roman"/>
                <w:sz w:val="24"/>
                <w:szCs w:val="24"/>
              </w:rPr>
            </w:pPr>
            <w:r w:rsidRPr="00124034">
              <w:rPr>
                <w:rFonts w:ascii="Times New Roman" w:hAnsi="Times New Roman"/>
                <w:sz w:val="24"/>
                <w:szCs w:val="24"/>
              </w:rPr>
              <w:t>2.6</w:t>
            </w:r>
          </w:p>
        </w:tc>
        <w:tc>
          <w:tcPr>
            <w:tcW w:w="5279" w:type="dxa"/>
            <w:shd w:val="clear" w:color="auto" w:fill="auto"/>
          </w:tcPr>
          <w:p w:rsidR="00145FE3" w:rsidRPr="00124034" w:rsidRDefault="00145FE3" w:rsidP="00DE2867">
            <w:pPr>
              <w:spacing w:after="0" w:line="240" w:lineRule="auto"/>
              <w:jc w:val="both"/>
              <w:rPr>
                <w:rFonts w:ascii="Times New Roman" w:hAnsi="Times New Roman"/>
                <w:sz w:val="24"/>
                <w:szCs w:val="24"/>
              </w:rPr>
            </w:pPr>
            <w:r>
              <w:rPr>
                <w:rFonts w:ascii="Times New Roman" w:hAnsi="Times New Roman"/>
                <w:sz w:val="24"/>
                <w:szCs w:val="24"/>
              </w:rPr>
              <w:t>К</w:t>
            </w:r>
            <w:r w:rsidRPr="00124034">
              <w:rPr>
                <w:rFonts w:ascii="Times New Roman" w:hAnsi="Times New Roman"/>
                <w:sz w:val="24"/>
                <w:szCs w:val="24"/>
              </w:rPr>
              <w:t>ачество учебно-методического обеспечения, библиотечно-информационного обеспечения</w:t>
            </w:r>
          </w:p>
        </w:tc>
        <w:tc>
          <w:tcPr>
            <w:tcW w:w="3191" w:type="dxa"/>
            <w:shd w:val="clear" w:color="auto" w:fill="auto"/>
          </w:tcPr>
          <w:p w:rsidR="00145FE3" w:rsidRPr="002E7974" w:rsidRDefault="002E7974" w:rsidP="00DE2867">
            <w:pPr>
              <w:spacing w:after="0" w:line="240" w:lineRule="auto"/>
              <w:jc w:val="both"/>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8</w:t>
            </w:r>
            <w:r w:rsidR="00CC0F66">
              <w:rPr>
                <w:rFonts w:ascii="Times New Roman" w:hAnsi="Times New Roman"/>
                <w:sz w:val="24"/>
                <w:szCs w:val="24"/>
              </w:rPr>
              <w:t>-</w:t>
            </w:r>
            <w:r>
              <w:rPr>
                <w:rFonts w:ascii="Times New Roman" w:hAnsi="Times New Roman"/>
                <w:sz w:val="24"/>
                <w:szCs w:val="24"/>
                <w:lang w:val="en-US"/>
              </w:rPr>
              <w:t>30</w:t>
            </w:r>
          </w:p>
        </w:tc>
      </w:tr>
      <w:tr w:rsidR="00145FE3" w:rsidRPr="00124034" w:rsidTr="00DE2867">
        <w:tc>
          <w:tcPr>
            <w:tcW w:w="1101" w:type="dxa"/>
            <w:shd w:val="clear" w:color="auto" w:fill="auto"/>
          </w:tcPr>
          <w:p w:rsidR="00145FE3" w:rsidRPr="00124034" w:rsidRDefault="00145FE3" w:rsidP="00DE2867">
            <w:pPr>
              <w:spacing w:after="0" w:line="240" w:lineRule="auto"/>
              <w:jc w:val="both"/>
              <w:rPr>
                <w:rFonts w:ascii="Times New Roman" w:hAnsi="Times New Roman"/>
                <w:sz w:val="24"/>
                <w:szCs w:val="24"/>
              </w:rPr>
            </w:pPr>
            <w:r w:rsidRPr="00124034">
              <w:rPr>
                <w:rFonts w:ascii="Times New Roman" w:hAnsi="Times New Roman"/>
                <w:sz w:val="24"/>
                <w:szCs w:val="24"/>
              </w:rPr>
              <w:t>2.7</w:t>
            </w:r>
          </w:p>
        </w:tc>
        <w:tc>
          <w:tcPr>
            <w:tcW w:w="5279" w:type="dxa"/>
            <w:shd w:val="clear" w:color="auto" w:fill="auto"/>
          </w:tcPr>
          <w:p w:rsidR="00145FE3" w:rsidRPr="00124034" w:rsidRDefault="00145FE3" w:rsidP="00DE2867">
            <w:pPr>
              <w:spacing w:after="0" w:line="240" w:lineRule="auto"/>
              <w:jc w:val="both"/>
              <w:rPr>
                <w:rFonts w:ascii="Times New Roman" w:hAnsi="Times New Roman"/>
                <w:sz w:val="24"/>
                <w:szCs w:val="24"/>
              </w:rPr>
            </w:pPr>
            <w:r>
              <w:rPr>
                <w:rFonts w:ascii="Times New Roman" w:hAnsi="Times New Roman"/>
                <w:sz w:val="24"/>
                <w:szCs w:val="24"/>
              </w:rPr>
              <w:t>М</w:t>
            </w:r>
            <w:r w:rsidRPr="00124034">
              <w:rPr>
                <w:rFonts w:ascii="Times New Roman" w:hAnsi="Times New Roman"/>
                <w:sz w:val="24"/>
                <w:szCs w:val="24"/>
              </w:rPr>
              <w:t>атериально-техническая база</w:t>
            </w:r>
          </w:p>
        </w:tc>
        <w:tc>
          <w:tcPr>
            <w:tcW w:w="3191" w:type="dxa"/>
            <w:shd w:val="clear" w:color="auto" w:fill="auto"/>
          </w:tcPr>
          <w:p w:rsidR="00145FE3" w:rsidRPr="002E7974" w:rsidRDefault="002E7974" w:rsidP="00DE2867">
            <w:pPr>
              <w:spacing w:after="0" w:line="240" w:lineRule="auto"/>
              <w:jc w:val="both"/>
              <w:rPr>
                <w:rFonts w:ascii="Times New Roman" w:hAnsi="Times New Roman"/>
                <w:sz w:val="24"/>
                <w:szCs w:val="24"/>
                <w:lang w:val="en-US"/>
              </w:rPr>
            </w:pPr>
            <w:r>
              <w:rPr>
                <w:rFonts w:ascii="Times New Roman" w:hAnsi="Times New Roman"/>
                <w:sz w:val="24"/>
                <w:szCs w:val="24"/>
                <w:lang w:val="en-US"/>
              </w:rPr>
              <w:t>30</w:t>
            </w:r>
            <w:r w:rsidR="00CC0F66">
              <w:rPr>
                <w:rFonts w:ascii="Times New Roman" w:hAnsi="Times New Roman"/>
                <w:sz w:val="24"/>
                <w:szCs w:val="24"/>
              </w:rPr>
              <w:t>-3</w:t>
            </w:r>
            <w:r>
              <w:rPr>
                <w:rFonts w:ascii="Times New Roman" w:hAnsi="Times New Roman"/>
                <w:sz w:val="24"/>
                <w:szCs w:val="24"/>
                <w:lang w:val="en-US"/>
              </w:rPr>
              <w:t>3</w:t>
            </w:r>
          </w:p>
        </w:tc>
      </w:tr>
      <w:tr w:rsidR="00145FE3" w:rsidRPr="00124034" w:rsidTr="00DE2867">
        <w:tc>
          <w:tcPr>
            <w:tcW w:w="1101" w:type="dxa"/>
            <w:shd w:val="clear" w:color="auto" w:fill="auto"/>
          </w:tcPr>
          <w:p w:rsidR="00145FE3" w:rsidRPr="00124034" w:rsidRDefault="00145FE3" w:rsidP="00DE2867">
            <w:pPr>
              <w:spacing w:after="0" w:line="240" w:lineRule="auto"/>
              <w:jc w:val="both"/>
              <w:rPr>
                <w:rFonts w:ascii="Times New Roman" w:hAnsi="Times New Roman"/>
                <w:sz w:val="24"/>
                <w:szCs w:val="24"/>
              </w:rPr>
            </w:pPr>
            <w:r w:rsidRPr="00124034">
              <w:rPr>
                <w:rFonts w:ascii="Times New Roman" w:hAnsi="Times New Roman"/>
                <w:sz w:val="24"/>
                <w:szCs w:val="24"/>
              </w:rPr>
              <w:t>2.8</w:t>
            </w:r>
          </w:p>
        </w:tc>
        <w:tc>
          <w:tcPr>
            <w:tcW w:w="5279" w:type="dxa"/>
            <w:shd w:val="clear" w:color="auto" w:fill="auto"/>
          </w:tcPr>
          <w:p w:rsidR="00145FE3" w:rsidRPr="00124034" w:rsidRDefault="00145FE3" w:rsidP="00DE2867">
            <w:pPr>
              <w:spacing w:after="0" w:line="240" w:lineRule="auto"/>
              <w:jc w:val="both"/>
              <w:rPr>
                <w:rFonts w:ascii="Times New Roman" w:hAnsi="Times New Roman"/>
                <w:sz w:val="24"/>
                <w:szCs w:val="24"/>
              </w:rPr>
            </w:pPr>
            <w:r>
              <w:rPr>
                <w:rFonts w:ascii="Times New Roman" w:hAnsi="Times New Roman"/>
                <w:sz w:val="24"/>
                <w:szCs w:val="24"/>
              </w:rPr>
              <w:t>В</w:t>
            </w:r>
            <w:r w:rsidRPr="00124034">
              <w:rPr>
                <w:rFonts w:ascii="Times New Roman" w:hAnsi="Times New Roman"/>
                <w:sz w:val="24"/>
                <w:szCs w:val="24"/>
              </w:rPr>
              <w:t>нутренняя система оценки качества образования</w:t>
            </w:r>
          </w:p>
        </w:tc>
        <w:tc>
          <w:tcPr>
            <w:tcW w:w="3191" w:type="dxa"/>
            <w:shd w:val="clear" w:color="auto" w:fill="auto"/>
          </w:tcPr>
          <w:p w:rsidR="00145FE3" w:rsidRPr="002E7974" w:rsidRDefault="002E7974" w:rsidP="00DE2867">
            <w:pPr>
              <w:spacing w:after="0" w:line="240" w:lineRule="auto"/>
              <w:jc w:val="both"/>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3</w:t>
            </w:r>
            <w:r w:rsidR="00CC0F66">
              <w:rPr>
                <w:rFonts w:ascii="Times New Roman" w:hAnsi="Times New Roman"/>
                <w:sz w:val="24"/>
                <w:szCs w:val="24"/>
              </w:rPr>
              <w:t>-3</w:t>
            </w:r>
            <w:r>
              <w:rPr>
                <w:rFonts w:ascii="Times New Roman" w:hAnsi="Times New Roman"/>
                <w:sz w:val="24"/>
                <w:szCs w:val="24"/>
                <w:lang w:val="en-US"/>
              </w:rPr>
              <w:t>8</w:t>
            </w:r>
          </w:p>
        </w:tc>
      </w:tr>
      <w:tr w:rsidR="00145FE3" w:rsidRPr="00124034" w:rsidTr="00DE2867">
        <w:tc>
          <w:tcPr>
            <w:tcW w:w="1101" w:type="dxa"/>
            <w:shd w:val="clear" w:color="auto" w:fill="auto"/>
          </w:tcPr>
          <w:p w:rsidR="00145FE3" w:rsidRPr="00124034" w:rsidRDefault="00145FE3" w:rsidP="00DE2867">
            <w:pPr>
              <w:spacing w:after="0" w:line="240" w:lineRule="auto"/>
              <w:jc w:val="both"/>
              <w:rPr>
                <w:rFonts w:ascii="Times New Roman" w:hAnsi="Times New Roman"/>
                <w:sz w:val="24"/>
                <w:szCs w:val="24"/>
              </w:rPr>
            </w:pPr>
            <w:r w:rsidRPr="00124034">
              <w:rPr>
                <w:rFonts w:ascii="Times New Roman" w:hAnsi="Times New Roman"/>
                <w:sz w:val="24"/>
                <w:szCs w:val="24"/>
              </w:rPr>
              <w:t>2.9</w:t>
            </w:r>
          </w:p>
        </w:tc>
        <w:tc>
          <w:tcPr>
            <w:tcW w:w="5279" w:type="dxa"/>
            <w:shd w:val="clear" w:color="auto" w:fill="auto"/>
          </w:tcPr>
          <w:p w:rsidR="00145FE3" w:rsidRPr="00124034" w:rsidRDefault="00145FE3" w:rsidP="00DE2867">
            <w:pPr>
              <w:spacing w:after="0" w:line="240" w:lineRule="auto"/>
              <w:jc w:val="both"/>
              <w:rPr>
                <w:rFonts w:ascii="Times New Roman" w:hAnsi="Times New Roman"/>
                <w:sz w:val="24"/>
                <w:szCs w:val="24"/>
              </w:rPr>
            </w:pPr>
            <w:r w:rsidRPr="00124034">
              <w:rPr>
                <w:rFonts w:ascii="Times New Roman" w:hAnsi="Times New Roman"/>
                <w:sz w:val="24"/>
                <w:szCs w:val="24"/>
              </w:rPr>
              <w:t>Анализ показателей деятельности организации</w:t>
            </w:r>
          </w:p>
        </w:tc>
        <w:tc>
          <w:tcPr>
            <w:tcW w:w="3191" w:type="dxa"/>
            <w:shd w:val="clear" w:color="auto" w:fill="auto"/>
          </w:tcPr>
          <w:p w:rsidR="00145FE3" w:rsidRPr="002E7974" w:rsidRDefault="002E7974" w:rsidP="00DE2867">
            <w:pPr>
              <w:spacing w:after="0" w:line="240" w:lineRule="auto"/>
              <w:jc w:val="both"/>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9</w:t>
            </w:r>
            <w:r w:rsidR="00CC0F66">
              <w:rPr>
                <w:rFonts w:ascii="Times New Roman" w:hAnsi="Times New Roman"/>
                <w:sz w:val="24"/>
                <w:szCs w:val="24"/>
              </w:rPr>
              <w:t>-</w:t>
            </w:r>
            <w:r>
              <w:rPr>
                <w:rFonts w:ascii="Times New Roman" w:hAnsi="Times New Roman"/>
                <w:sz w:val="24"/>
                <w:szCs w:val="24"/>
                <w:lang w:val="en-US"/>
              </w:rPr>
              <w:t>50</w:t>
            </w:r>
          </w:p>
        </w:tc>
      </w:tr>
      <w:tr w:rsidR="00145FE3" w:rsidRPr="00124034" w:rsidTr="00DE2867">
        <w:tc>
          <w:tcPr>
            <w:tcW w:w="1101" w:type="dxa"/>
            <w:shd w:val="clear" w:color="auto" w:fill="auto"/>
          </w:tcPr>
          <w:p w:rsidR="00145FE3" w:rsidRPr="00124034" w:rsidRDefault="00145FE3" w:rsidP="00DE2867">
            <w:pPr>
              <w:spacing w:after="0" w:line="240" w:lineRule="auto"/>
              <w:jc w:val="both"/>
              <w:rPr>
                <w:rFonts w:ascii="Times New Roman" w:hAnsi="Times New Roman"/>
                <w:sz w:val="24"/>
                <w:szCs w:val="24"/>
              </w:rPr>
            </w:pPr>
          </w:p>
        </w:tc>
        <w:tc>
          <w:tcPr>
            <w:tcW w:w="5279" w:type="dxa"/>
            <w:shd w:val="clear" w:color="auto" w:fill="auto"/>
          </w:tcPr>
          <w:p w:rsidR="00145FE3" w:rsidRPr="00124034" w:rsidRDefault="00145FE3" w:rsidP="00DE2867">
            <w:pPr>
              <w:spacing w:after="0" w:line="240" w:lineRule="auto"/>
              <w:jc w:val="both"/>
              <w:rPr>
                <w:rFonts w:ascii="Times New Roman" w:hAnsi="Times New Roman"/>
                <w:sz w:val="24"/>
                <w:szCs w:val="24"/>
              </w:rPr>
            </w:pPr>
            <w:r w:rsidRPr="00124034">
              <w:rPr>
                <w:rFonts w:ascii="Times New Roman" w:hAnsi="Times New Roman"/>
                <w:sz w:val="24"/>
                <w:szCs w:val="24"/>
              </w:rPr>
              <w:t xml:space="preserve">Показатели деятельности </w:t>
            </w:r>
          </w:p>
        </w:tc>
        <w:tc>
          <w:tcPr>
            <w:tcW w:w="3191" w:type="dxa"/>
            <w:shd w:val="clear" w:color="auto" w:fill="auto"/>
          </w:tcPr>
          <w:p w:rsidR="00145FE3" w:rsidRPr="00124034" w:rsidRDefault="00145FE3" w:rsidP="00DE2867">
            <w:pPr>
              <w:spacing w:after="0" w:line="240" w:lineRule="auto"/>
              <w:jc w:val="both"/>
              <w:rPr>
                <w:rFonts w:ascii="Times New Roman" w:hAnsi="Times New Roman"/>
                <w:sz w:val="24"/>
                <w:szCs w:val="24"/>
              </w:rPr>
            </w:pPr>
          </w:p>
        </w:tc>
      </w:tr>
    </w:tbl>
    <w:p w:rsidR="00DE2867" w:rsidRPr="00124034" w:rsidRDefault="00DE2867" w:rsidP="00DE2867">
      <w:pPr>
        <w:spacing w:after="0" w:line="240" w:lineRule="auto"/>
        <w:jc w:val="both"/>
        <w:rPr>
          <w:rFonts w:ascii="Times New Roman" w:hAnsi="Times New Roman"/>
          <w:sz w:val="24"/>
          <w:szCs w:val="24"/>
        </w:rPr>
      </w:pPr>
    </w:p>
    <w:p w:rsidR="00DE2867" w:rsidRPr="00124034" w:rsidRDefault="00DE2867" w:rsidP="00DE2867">
      <w:pPr>
        <w:spacing w:after="0" w:line="240" w:lineRule="auto"/>
        <w:jc w:val="both"/>
        <w:rPr>
          <w:rFonts w:ascii="Times New Roman" w:hAnsi="Times New Roman"/>
          <w:sz w:val="24"/>
          <w:szCs w:val="24"/>
        </w:rPr>
      </w:pPr>
    </w:p>
    <w:p w:rsidR="00DE2867" w:rsidRPr="00124034" w:rsidRDefault="00DE2867" w:rsidP="00DE2867">
      <w:pPr>
        <w:spacing w:after="0" w:line="240" w:lineRule="auto"/>
        <w:jc w:val="both"/>
        <w:rPr>
          <w:rFonts w:ascii="Times New Roman" w:hAnsi="Times New Roman"/>
          <w:sz w:val="24"/>
          <w:szCs w:val="24"/>
        </w:rPr>
      </w:pPr>
    </w:p>
    <w:p w:rsidR="00DE2867" w:rsidRPr="00124034" w:rsidRDefault="00DE2867" w:rsidP="00DE2867">
      <w:pPr>
        <w:spacing w:after="0" w:line="240" w:lineRule="auto"/>
        <w:jc w:val="both"/>
        <w:rPr>
          <w:rFonts w:ascii="Times New Roman" w:hAnsi="Times New Roman"/>
          <w:sz w:val="24"/>
          <w:szCs w:val="24"/>
        </w:rPr>
      </w:pPr>
    </w:p>
    <w:p w:rsidR="00DE2867" w:rsidRPr="00124034" w:rsidRDefault="00DE2867" w:rsidP="00DE2867">
      <w:pPr>
        <w:spacing w:after="0" w:line="240" w:lineRule="auto"/>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124034" w:rsidRDefault="00DE2867" w:rsidP="00DE2867">
      <w:pPr>
        <w:jc w:val="both"/>
        <w:rPr>
          <w:rFonts w:ascii="Times New Roman" w:hAnsi="Times New Roman"/>
          <w:sz w:val="24"/>
          <w:szCs w:val="24"/>
        </w:rPr>
      </w:pP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lastRenderedPageBreak/>
        <w:t>Введение</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В настоящем отчете приведены результаты проведения самообследования деятельности муниципального казенного общеобразовательного учреждения </w:t>
      </w:r>
      <w:r w:rsidR="00CC69BF" w:rsidRPr="00D718F7">
        <w:rPr>
          <w:rFonts w:ascii="Times New Roman" w:hAnsi="Times New Roman" w:cs="Times New Roman"/>
          <w:sz w:val="24"/>
          <w:szCs w:val="24"/>
        </w:rPr>
        <w:t>Новотреминской</w:t>
      </w:r>
      <w:r w:rsidRPr="00D718F7">
        <w:rPr>
          <w:rFonts w:ascii="Times New Roman" w:hAnsi="Times New Roman" w:cs="Times New Roman"/>
          <w:sz w:val="24"/>
          <w:szCs w:val="24"/>
        </w:rPr>
        <w:t xml:space="preserve"> средней общеобразовательной школы за 2022 год. Отчет по самообследованию составлен в соответствии с пунктом 3 части 2 статьи 29 Федерального закона от 29 декабря 2012 года № 217-ФЗ «Об образовании в Российской Федерации», требованиями приказов Министерства образования и науки Российской Федерации от 14 июня 2013 г. № 462 «Об утверждении порядка проведения самообследования</w:t>
      </w:r>
      <w:r w:rsidR="00CC69BF" w:rsidRPr="00D718F7">
        <w:rPr>
          <w:rFonts w:ascii="Times New Roman" w:hAnsi="Times New Roman" w:cs="Times New Roman"/>
          <w:sz w:val="24"/>
          <w:szCs w:val="24"/>
        </w:rPr>
        <w:t xml:space="preserve"> </w:t>
      </w:r>
      <w:r w:rsidRPr="00D718F7">
        <w:rPr>
          <w:rFonts w:ascii="Times New Roman" w:hAnsi="Times New Roman" w:cs="Times New Roman"/>
          <w:sz w:val="24"/>
          <w:szCs w:val="24"/>
        </w:rPr>
        <w:t xml:space="preserve"> образовательной организацией» и от 10 декабря 2013 года № 1324 «Об утверждении показателей деятельности образовательной организации, подлежащей самообследованию». В процессе самообследования проведена оценка образовательной деятельности, системы управления учреждением, содержания и качества подготовки обучающихся, организации учебного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проведен анализ показателей деятельности учреждения, подлежащей самообследованию. Федерации от 14 июня 2013 г. № 462 в структуру отчета включены аналитическая часть и результаты анализа показателей деятельности МКОУ </w:t>
      </w:r>
      <w:r w:rsidR="00CC69BF" w:rsidRPr="00D718F7">
        <w:rPr>
          <w:rFonts w:ascii="Times New Roman" w:hAnsi="Times New Roman" w:cs="Times New Roman"/>
          <w:sz w:val="24"/>
          <w:szCs w:val="24"/>
        </w:rPr>
        <w:t xml:space="preserve">Новотреминской </w:t>
      </w:r>
      <w:r w:rsidRPr="00D718F7">
        <w:rPr>
          <w:rFonts w:ascii="Times New Roman" w:hAnsi="Times New Roman" w:cs="Times New Roman"/>
          <w:sz w:val="24"/>
          <w:szCs w:val="24"/>
        </w:rPr>
        <w:t xml:space="preserve">СОШ. Результаты анализа показателей деятельности МКОУ </w:t>
      </w:r>
      <w:r w:rsidR="00CC69BF" w:rsidRPr="00D718F7">
        <w:rPr>
          <w:rFonts w:ascii="Times New Roman" w:hAnsi="Times New Roman" w:cs="Times New Roman"/>
          <w:sz w:val="24"/>
          <w:szCs w:val="24"/>
        </w:rPr>
        <w:t xml:space="preserve">Новотреминской </w:t>
      </w:r>
      <w:r w:rsidRPr="00D718F7">
        <w:rPr>
          <w:rFonts w:ascii="Times New Roman" w:hAnsi="Times New Roman" w:cs="Times New Roman"/>
          <w:sz w:val="24"/>
          <w:szCs w:val="24"/>
        </w:rPr>
        <w:t>СОШ приведены в соответствии с Федеральным законом от 29.12.2012 № 273-ФЗ «Об образовании в Российской Федерации»,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Приказом Министерства образования и науки Российской Федерации от 10.12.2013 N1324 «Об утверждении показателей деятельности образовательной организации, подлежащей самообследованию».</w:t>
      </w:r>
    </w:p>
    <w:p w:rsidR="00DE2867" w:rsidRPr="00D718F7" w:rsidRDefault="00DE2867" w:rsidP="00DE2867">
      <w:pPr>
        <w:pStyle w:val="3"/>
        <w:rPr>
          <w:b/>
          <w:sz w:val="24"/>
        </w:rPr>
      </w:pPr>
      <w:r w:rsidRPr="00D718F7">
        <w:rPr>
          <w:b/>
          <w:sz w:val="24"/>
        </w:rPr>
        <w:t>Аналитическая часть</w:t>
      </w:r>
    </w:p>
    <w:p w:rsidR="00DE2867" w:rsidRPr="00D718F7" w:rsidRDefault="00DE2867" w:rsidP="00DE2867">
      <w:pPr>
        <w:pStyle w:val="3"/>
        <w:numPr>
          <w:ilvl w:val="0"/>
          <w:numId w:val="1"/>
        </w:numPr>
        <w:rPr>
          <w:sz w:val="24"/>
        </w:rPr>
      </w:pPr>
      <w:r w:rsidRPr="00D718F7">
        <w:rPr>
          <w:b/>
          <w:sz w:val="24"/>
        </w:rPr>
        <w:t>Оценка  образовательной деятельности ОО, организация ДО</w:t>
      </w:r>
    </w:p>
    <w:p w:rsidR="00DE2867" w:rsidRPr="00D718F7" w:rsidRDefault="00DE2867" w:rsidP="00DE2867">
      <w:pPr>
        <w:pStyle w:val="3"/>
        <w:ind w:left="-284"/>
        <w:rPr>
          <w:sz w:val="24"/>
        </w:rPr>
      </w:pPr>
    </w:p>
    <w:p w:rsidR="00DE2867" w:rsidRPr="00D718F7" w:rsidRDefault="00DE2867" w:rsidP="00DE2867">
      <w:pPr>
        <w:pStyle w:val="3"/>
        <w:rPr>
          <w:sz w:val="24"/>
        </w:rPr>
      </w:pPr>
      <w:r w:rsidRPr="00D718F7">
        <w:rPr>
          <w:sz w:val="24"/>
        </w:rPr>
        <w:t xml:space="preserve">1.1. Полное наименование общеобразовательного учреждения в соответствии с Уставом – </w:t>
      </w:r>
      <w:r w:rsidRPr="00D718F7">
        <w:rPr>
          <w:sz w:val="24"/>
          <w:u w:val="single"/>
        </w:rPr>
        <w:t>Муниципальное казенное  общеобразовательное учреждение Новотрёминская средняя общеобразовательная школа</w:t>
      </w:r>
    </w:p>
    <w:p w:rsidR="00DE2867" w:rsidRPr="00D718F7" w:rsidRDefault="00DE2867" w:rsidP="00DE2867">
      <w:pPr>
        <w:pStyle w:val="3"/>
        <w:rPr>
          <w:sz w:val="24"/>
        </w:rPr>
      </w:pPr>
      <w:r w:rsidRPr="00D718F7">
        <w:rPr>
          <w:sz w:val="24"/>
        </w:rPr>
        <w:t xml:space="preserve">1.2. Юридический адрес  : </w:t>
      </w:r>
      <w:r w:rsidRPr="00D718F7">
        <w:rPr>
          <w:sz w:val="24"/>
          <w:u w:val="single"/>
        </w:rPr>
        <w:t>665068 , Россия , Иркутская область, Тайшетский район, поселок Новотрёмино, улица Зеленая, дом 13.</w:t>
      </w:r>
    </w:p>
    <w:p w:rsidR="00DE2867" w:rsidRPr="00D718F7" w:rsidRDefault="00DE2867" w:rsidP="00DE2867">
      <w:pPr>
        <w:pStyle w:val="3"/>
        <w:rPr>
          <w:sz w:val="24"/>
        </w:rPr>
      </w:pPr>
      <w:r w:rsidRPr="00D718F7">
        <w:rPr>
          <w:sz w:val="24"/>
        </w:rPr>
        <w:t xml:space="preserve">1.3. Фактический адрес  : </w:t>
      </w:r>
      <w:r w:rsidRPr="00D718F7">
        <w:rPr>
          <w:sz w:val="24"/>
          <w:u w:val="single"/>
        </w:rPr>
        <w:t>665068 , Россия , Иркутская область, Тайшетский район, поселок Новотрёмино, улица Зеленая, дом 13.</w:t>
      </w:r>
    </w:p>
    <w:p w:rsidR="00DE2867" w:rsidRPr="00D718F7" w:rsidRDefault="00DE2867" w:rsidP="00DE2867">
      <w:pPr>
        <w:pStyle w:val="3"/>
        <w:rPr>
          <w:sz w:val="24"/>
          <w:lang w:val="en-US"/>
        </w:rPr>
      </w:pPr>
      <w:r w:rsidRPr="00D718F7">
        <w:rPr>
          <w:sz w:val="24"/>
        </w:rPr>
        <w:t>Телефоны</w:t>
      </w:r>
      <w:r w:rsidRPr="00D718F7">
        <w:rPr>
          <w:sz w:val="24"/>
          <w:lang w:val="en-US"/>
        </w:rPr>
        <w:t>:89247144786</w:t>
      </w:r>
    </w:p>
    <w:p w:rsidR="00DE2867" w:rsidRPr="00D718F7" w:rsidRDefault="00DE2867" w:rsidP="00DE2867">
      <w:pPr>
        <w:pStyle w:val="3"/>
        <w:rPr>
          <w:sz w:val="24"/>
          <w:lang w:val="en-US"/>
        </w:rPr>
      </w:pPr>
      <w:r w:rsidRPr="00D718F7">
        <w:rPr>
          <w:sz w:val="24"/>
        </w:rPr>
        <w:t>Факс</w:t>
      </w:r>
      <w:r w:rsidRPr="00D718F7">
        <w:rPr>
          <w:sz w:val="24"/>
          <w:lang w:val="en-US"/>
        </w:rPr>
        <w:t xml:space="preserve"> _________________________________ -</w:t>
      </w:r>
    </w:p>
    <w:p w:rsidR="00DE2867" w:rsidRPr="00D718F7" w:rsidRDefault="00DE2867" w:rsidP="00DE2867">
      <w:pPr>
        <w:pStyle w:val="3"/>
        <w:rPr>
          <w:sz w:val="24"/>
          <w:u w:val="single"/>
          <w:lang w:val="en-US"/>
        </w:rPr>
      </w:pPr>
      <w:r w:rsidRPr="00D718F7">
        <w:rPr>
          <w:sz w:val="24"/>
          <w:lang w:val="en-US"/>
        </w:rPr>
        <w:t>E-mail</w:t>
      </w:r>
      <w:r w:rsidRPr="00D718F7">
        <w:rPr>
          <w:sz w:val="24"/>
          <w:u w:val="single"/>
          <w:lang w:val="en-US"/>
        </w:rPr>
        <w:t>tremino @ yandex.ru</w:t>
      </w:r>
    </w:p>
    <w:p w:rsidR="00DE2867" w:rsidRPr="00D718F7" w:rsidRDefault="00DE2867" w:rsidP="00DE2867">
      <w:pPr>
        <w:pStyle w:val="3"/>
        <w:rPr>
          <w:sz w:val="24"/>
          <w:u w:val="single"/>
        </w:rPr>
      </w:pPr>
      <w:r w:rsidRPr="00D718F7">
        <w:rPr>
          <w:sz w:val="24"/>
        </w:rPr>
        <w:t>В наличии имеется полный пакет учредительных и регистрационных документов:</w:t>
      </w:r>
    </w:p>
    <w:p w:rsidR="00DE2867" w:rsidRPr="00D718F7" w:rsidRDefault="00DE2867" w:rsidP="00DE2867">
      <w:pPr>
        <w:pStyle w:val="3"/>
        <w:rPr>
          <w:sz w:val="24"/>
          <w:u w:val="single"/>
        </w:rPr>
      </w:pPr>
      <w:r w:rsidRPr="00D718F7">
        <w:rPr>
          <w:sz w:val="24"/>
        </w:rPr>
        <w:t xml:space="preserve">1.4. Банковские реквизиты: </w:t>
      </w:r>
      <w:r w:rsidRPr="00D718F7">
        <w:rPr>
          <w:sz w:val="24"/>
          <w:u w:val="single"/>
        </w:rPr>
        <w:t xml:space="preserve">МКОУ Новотрёминская СОШ  ИНН 3838004070, КПП 383801001,р/с 40204810600000000373 Банк </w:t>
      </w:r>
      <w:r w:rsidRPr="00D718F7">
        <w:rPr>
          <w:sz w:val="24"/>
        </w:rPr>
        <w:t>отделение Иркутск, г.Иркутск</w:t>
      </w:r>
    </w:p>
    <w:p w:rsidR="00DE2867" w:rsidRPr="00D718F7" w:rsidRDefault="00DE2867" w:rsidP="00DE2867">
      <w:pPr>
        <w:pStyle w:val="3"/>
        <w:rPr>
          <w:sz w:val="24"/>
          <w:u w:val="single"/>
        </w:rPr>
      </w:pPr>
      <w:r w:rsidRPr="00D718F7">
        <w:rPr>
          <w:sz w:val="24"/>
        </w:rPr>
        <w:t xml:space="preserve">1.5. Учредители: </w:t>
      </w:r>
      <w:r w:rsidRPr="00D718F7">
        <w:rPr>
          <w:sz w:val="24"/>
          <w:u w:val="single"/>
        </w:rPr>
        <w:t>Управление Образования - Семчишина Лариса Васильевна</w:t>
      </w:r>
    </w:p>
    <w:p w:rsidR="00DE2867" w:rsidRPr="00D718F7" w:rsidRDefault="00DE2867" w:rsidP="00DE2867">
      <w:pPr>
        <w:pStyle w:val="3"/>
        <w:rPr>
          <w:sz w:val="24"/>
        </w:rPr>
      </w:pPr>
      <w:r w:rsidRPr="00D718F7">
        <w:rPr>
          <w:sz w:val="24"/>
          <w:u w:val="single"/>
        </w:rPr>
        <w:t xml:space="preserve">665000 Иркутская область г.Тайшет, </w:t>
      </w:r>
      <w:r w:rsidR="00CC69BF" w:rsidRPr="00D718F7">
        <w:rPr>
          <w:sz w:val="24"/>
          <w:u w:val="single"/>
        </w:rPr>
        <w:t xml:space="preserve"> </w:t>
      </w:r>
      <w:r w:rsidR="00CC69BF" w:rsidRPr="00D718F7">
        <w:rPr>
          <w:sz w:val="24"/>
        </w:rPr>
        <w:t xml:space="preserve"> ул. Октябрьская,4</w:t>
      </w:r>
      <w:r w:rsidRPr="00D718F7">
        <w:rPr>
          <w:sz w:val="24"/>
          <w:u w:val="single"/>
        </w:rPr>
        <w:t>, 89086582364</w:t>
      </w:r>
    </w:p>
    <w:p w:rsidR="00DE2867" w:rsidRPr="00D718F7" w:rsidRDefault="00DE2867" w:rsidP="00DE2867">
      <w:pPr>
        <w:pStyle w:val="3"/>
        <w:rPr>
          <w:sz w:val="24"/>
          <w:u w:val="single"/>
        </w:rPr>
      </w:pPr>
      <w:r w:rsidRPr="00D718F7">
        <w:rPr>
          <w:sz w:val="24"/>
        </w:rPr>
        <w:t xml:space="preserve">1.6.Организационно-правовая форма:   казенное </w:t>
      </w:r>
      <w:r w:rsidRPr="00D718F7">
        <w:rPr>
          <w:sz w:val="24"/>
          <w:u w:val="single"/>
        </w:rPr>
        <w:t>учреждение</w:t>
      </w:r>
    </w:p>
    <w:p w:rsidR="00DE2867" w:rsidRPr="00D718F7" w:rsidRDefault="00DE2867" w:rsidP="00DE2867">
      <w:pPr>
        <w:pStyle w:val="3"/>
        <w:rPr>
          <w:sz w:val="24"/>
        </w:rPr>
      </w:pPr>
      <w:r w:rsidRPr="00D718F7">
        <w:rPr>
          <w:sz w:val="24"/>
        </w:rPr>
        <w:t xml:space="preserve">1.7.Свидетельство о государственной регистрации права  </w:t>
      </w:r>
    </w:p>
    <w:p w:rsidR="00DE2867" w:rsidRPr="00D718F7" w:rsidRDefault="00DE2867" w:rsidP="00DE2867">
      <w:pPr>
        <w:pStyle w:val="3"/>
        <w:rPr>
          <w:sz w:val="24"/>
          <w:u w:val="single"/>
        </w:rPr>
      </w:pPr>
      <w:r w:rsidRPr="00D718F7">
        <w:rPr>
          <w:sz w:val="24"/>
        </w:rPr>
        <w:lastRenderedPageBreak/>
        <w:t xml:space="preserve">№ 38 АД 419049 «05» апреля 2011 Управление Федеральной службы государственной регистрации, кадастра и картографии по Иркутской области </w:t>
      </w:r>
      <w:r w:rsidRPr="00D718F7">
        <w:rPr>
          <w:sz w:val="24"/>
          <w:u w:val="single"/>
        </w:rPr>
        <w:t>Иркутская область, Тайшетский район, д. Тремина,  улица Центральная уч. 55</w:t>
      </w:r>
    </w:p>
    <w:p w:rsidR="00DE2867" w:rsidRPr="00D718F7" w:rsidRDefault="00DE2867" w:rsidP="00DE2867">
      <w:pPr>
        <w:pStyle w:val="3"/>
        <w:rPr>
          <w:sz w:val="24"/>
        </w:rPr>
      </w:pPr>
      <w:r w:rsidRPr="00D718F7">
        <w:rPr>
          <w:sz w:val="24"/>
          <w:u w:val="single"/>
        </w:rPr>
        <w:t>№</w:t>
      </w:r>
      <w:r w:rsidRPr="00D718F7">
        <w:rPr>
          <w:sz w:val="24"/>
        </w:rPr>
        <w:t xml:space="preserve"> 38 ФД 419050 Управление Федеральной службы государственной регистрации, кадастра и картографии по Иркутской области</w:t>
      </w:r>
    </w:p>
    <w:p w:rsidR="00DE2867" w:rsidRPr="00D718F7" w:rsidRDefault="00DE2867" w:rsidP="00DE2867">
      <w:pPr>
        <w:pStyle w:val="3"/>
        <w:rPr>
          <w:sz w:val="24"/>
        </w:rPr>
      </w:pPr>
      <w:r w:rsidRPr="00D718F7">
        <w:rPr>
          <w:sz w:val="24"/>
        </w:rPr>
        <w:t>Адрес объекта-</w:t>
      </w:r>
      <w:r w:rsidRPr="00D718F7">
        <w:rPr>
          <w:sz w:val="24"/>
          <w:u w:val="single"/>
        </w:rPr>
        <w:t>Иркутская область, Тайшетский район, поселок Новотремино, улица Зеленая, дом 13</w:t>
      </w:r>
    </w:p>
    <w:p w:rsidR="00D73BEF" w:rsidRPr="00D718F7" w:rsidRDefault="00D73BEF" w:rsidP="00D73BEF">
      <w:pPr>
        <w:pStyle w:val="3"/>
        <w:numPr>
          <w:ilvl w:val="1"/>
          <w:numId w:val="1"/>
        </w:numPr>
        <w:rPr>
          <w:sz w:val="24"/>
        </w:rPr>
      </w:pPr>
      <w:r w:rsidRPr="00D718F7">
        <w:rPr>
          <w:sz w:val="24"/>
        </w:rPr>
        <w:t>Регистрационный номер лицензии: № Л035-01220-38/00228161</w:t>
      </w:r>
    </w:p>
    <w:p w:rsidR="00D73BEF" w:rsidRPr="00D718F7" w:rsidRDefault="00D73BEF" w:rsidP="00D73BEF">
      <w:pPr>
        <w:pStyle w:val="3"/>
        <w:ind w:left="720"/>
        <w:rPr>
          <w:sz w:val="24"/>
        </w:rPr>
      </w:pPr>
      <w:r w:rsidRPr="00D718F7">
        <w:rPr>
          <w:sz w:val="24"/>
        </w:rPr>
        <w:t>Дата предоставления лицензии: 11 августа 2015</w:t>
      </w:r>
    </w:p>
    <w:p w:rsidR="00DE2867" w:rsidRPr="00D718F7" w:rsidRDefault="00DE2867" w:rsidP="00D73BEF">
      <w:pPr>
        <w:pStyle w:val="3"/>
        <w:rPr>
          <w:sz w:val="24"/>
        </w:rPr>
      </w:pPr>
      <w:r w:rsidRPr="00D718F7">
        <w:rPr>
          <w:sz w:val="24"/>
        </w:rPr>
        <w:t xml:space="preserve"> 1.9</w:t>
      </w:r>
      <w:r w:rsidRPr="00D718F7">
        <w:rPr>
          <w:rFonts w:eastAsia="Arial Unicode MS"/>
          <w:sz w:val="24"/>
        </w:rPr>
        <w:t>​</w:t>
      </w:r>
      <w:r w:rsidRPr="00D718F7">
        <w:rPr>
          <w:sz w:val="24"/>
        </w:rPr>
        <w:t xml:space="preserve">  Свидетельство о государственной аккредитации серия 38А01 №0001331от от 29.04.2016г.  </w:t>
      </w:r>
    </w:p>
    <w:p w:rsidR="00DE2867" w:rsidRPr="00D718F7" w:rsidRDefault="00DE2867" w:rsidP="00DE2867">
      <w:pPr>
        <w:pStyle w:val="3"/>
        <w:rPr>
          <w:sz w:val="24"/>
        </w:rPr>
      </w:pPr>
      <w:r w:rsidRPr="00D718F7">
        <w:rPr>
          <w:sz w:val="24"/>
        </w:rPr>
        <w:t xml:space="preserve">Свидетельство действительно до </w:t>
      </w:r>
      <w:r w:rsidRPr="00D718F7">
        <w:rPr>
          <w:sz w:val="24"/>
          <w:u w:val="single"/>
        </w:rPr>
        <w:t xml:space="preserve">« 29 </w:t>
      </w:r>
      <w:r w:rsidRPr="00D718F7">
        <w:rPr>
          <w:b/>
          <w:bCs/>
          <w:sz w:val="24"/>
          <w:u w:val="single"/>
        </w:rPr>
        <w:t xml:space="preserve">»   </w:t>
      </w:r>
      <w:r w:rsidRPr="00D718F7">
        <w:rPr>
          <w:bCs/>
          <w:sz w:val="24"/>
        </w:rPr>
        <w:t xml:space="preserve">апреля </w:t>
      </w:r>
      <w:r w:rsidRPr="00D718F7">
        <w:rPr>
          <w:sz w:val="24"/>
          <w:u w:val="single"/>
        </w:rPr>
        <w:t xml:space="preserve">   2028 »</w:t>
      </w:r>
      <w:r w:rsidRPr="00D718F7">
        <w:rPr>
          <w:sz w:val="24"/>
        </w:rPr>
        <w:t xml:space="preserve">  выдано Службой по контролю и надзору в сфере образования Иркутской области, </w:t>
      </w:r>
    </w:p>
    <w:p w:rsidR="00DE2867" w:rsidRPr="00D718F7" w:rsidRDefault="00DE2867" w:rsidP="00DE2867">
      <w:pPr>
        <w:pStyle w:val="3"/>
        <w:rPr>
          <w:rStyle w:val="a8"/>
          <w:rFonts w:eastAsia="Calibri"/>
          <w:sz w:val="24"/>
          <w:szCs w:val="24"/>
        </w:rPr>
      </w:pPr>
      <w:r w:rsidRPr="00D718F7">
        <w:rPr>
          <w:sz w:val="24"/>
        </w:rPr>
        <w:t>«</w:t>
      </w:r>
      <w:r w:rsidRPr="00D718F7">
        <w:rPr>
          <w:sz w:val="24"/>
          <w:u w:val="single"/>
        </w:rPr>
        <w:t>29</w:t>
      </w:r>
      <w:r w:rsidRPr="00D718F7">
        <w:rPr>
          <w:sz w:val="24"/>
        </w:rPr>
        <w:t xml:space="preserve">»   апреля       </w:t>
      </w:r>
      <w:r w:rsidRPr="00D718F7">
        <w:rPr>
          <w:spacing w:val="-4"/>
          <w:sz w:val="24"/>
        </w:rPr>
        <w:t>2016</w:t>
      </w:r>
      <w:r w:rsidRPr="00D718F7">
        <w:rPr>
          <w:sz w:val="24"/>
        </w:rPr>
        <w:t>г.</w:t>
      </w:r>
      <w:r w:rsidRPr="00D718F7">
        <w:rPr>
          <w:rStyle w:val="a8"/>
          <w:rFonts w:eastAsia="Calibri"/>
          <w:sz w:val="24"/>
          <w:szCs w:val="24"/>
        </w:rPr>
        <w:t>по следующим образовательным программам</w:t>
      </w:r>
    </w:p>
    <w:p w:rsidR="00D73BEF" w:rsidRPr="00D718F7" w:rsidRDefault="00D73BEF" w:rsidP="00DE2867">
      <w:pPr>
        <w:pStyle w:val="3"/>
        <w:rPr>
          <w:rStyle w:val="a8"/>
          <w:rFonts w:eastAsia="Calibri"/>
          <w:sz w:val="24"/>
          <w:szCs w:val="24"/>
        </w:rPr>
      </w:pPr>
      <w:r w:rsidRPr="00D718F7">
        <w:rPr>
          <w:sz w:val="24"/>
        </w:rPr>
        <w:t xml:space="preserve">9. Лицензируемый вид деятельности с указанием выполняемых работ, оказываемых услуг, составляющих лицензируемый вид деятельности: на осуществление образовательной деятельности по реализации образовательных программ по видам образования,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w:t>
      </w:r>
    </w:p>
    <w:p w:rsidR="00DE2867" w:rsidRPr="00D718F7" w:rsidRDefault="00DE2867" w:rsidP="00DE2867">
      <w:pPr>
        <w:pStyle w:val="3"/>
        <w:rPr>
          <w:rStyle w:val="a8"/>
          <w:rFonts w:eastAsia="Calibri"/>
          <w:sz w:val="24"/>
          <w:szCs w:val="24"/>
        </w:rPr>
      </w:pPr>
      <w:r w:rsidRPr="00D718F7">
        <w:rPr>
          <w:sz w:val="24"/>
        </w:rPr>
        <w:t xml:space="preserve"> Основные общеобразовательные программы</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9"/>
        <w:gridCol w:w="7351"/>
      </w:tblGrid>
      <w:tr w:rsidR="00DE2867" w:rsidRPr="00D718F7" w:rsidTr="00DE2867">
        <w:tc>
          <w:tcPr>
            <w:tcW w:w="1579" w:type="dxa"/>
          </w:tcPr>
          <w:p w:rsidR="00DE2867" w:rsidRPr="00D718F7" w:rsidRDefault="00DE2867" w:rsidP="00DE2867">
            <w:pPr>
              <w:pStyle w:val="3"/>
              <w:rPr>
                <w:rFonts w:eastAsia="Calibri"/>
                <w:sz w:val="24"/>
              </w:rPr>
            </w:pPr>
          </w:p>
        </w:tc>
        <w:tc>
          <w:tcPr>
            <w:tcW w:w="7351" w:type="dxa"/>
          </w:tcPr>
          <w:p w:rsidR="00DE2867" w:rsidRPr="00D718F7" w:rsidRDefault="00D73BEF" w:rsidP="00DE2867">
            <w:pPr>
              <w:pStyle w:val="3"/>
              <w:rPr>
                <w:rFonts w:eastAsia="Calibri"/>
                <w:sz w:val="24"/>
              </w:rPr>
            </w:pPr>
            <w:r w:rsidRPr="00D718F7">
              <w:rPr>
                <w:rFonts w:eastAsia="Calibri"/>
                <w:sz w:val="24"/>
              </w:rPr>
              <w:t xml:space="preserve">  Общее образование</w:t>
            </w:r>
          </w:p>
        </w:tc>
      </w:tr>
      <w:tr w:rsidR="00D73BEF" w:rsidRPr="00D718F7" w:rsidTr="00DE2867">
        <w:tc>
          <w:tcPr>
            <w:tcW w:w="1579" w:type="dxa"/>
          </w:tcPr>
          <w:p w:rsidR="00D73BEF" w:rsidRPr="00D718F7" w:rsidRDefault="00D73BEF" w:rsidP="00075233">
            <w:pPr>
              <w:pStyle w:val="3"/>
              <w:rPr>
                <w:rFonts w:eastAsia="Calibri"/>
                <w:sz w:val="24"/>
              </w:rPr>
            </w:pPr>
            <w:r w:rsidRPr="00D718F7">
              <w:rPr>
                <w:rFonts w:eastAsia="Calibri"/>
                <w:sz w:val="24"/>
              </w:rPr>
              <w:t>№</w:t>
            </w:r>
          </w:p>
          <w:p w:rsidR="00D73BEF" w:rsidRPr="00D718F7" w:rsidRDefault="00D73BEF" w:rsidP="00075233">
            <w:pPr>
              <w:pStyle w:val="3"/>
              <w:rPr>
                <w:rFonts w:eastAsia="Calibri"/>
                <w:sz w:val="24"/>
              </w:rPr>
            </w:pPr>
            <w:r w:rsidRPr="00D718F7">
              <w:rPr>
                <w:rFonts w:eastAsia="Calibri"/>
                <w:sz w:val="24"/>
              </w:rPr>
              <w:t>п/п</w:t>
            </w:r>
          </w:p>
        </w:tc>
        <w:tc>
          <w:tcPr>
            <w:tcW w:w="7351" w:type="dxa"/>
          </w:tcPr>
          <w:p w:rsidR="00D73BEF" w:rsidRPr="00D718F7" w:rsidRDefault="00D73BEF" w:rsidP="00DE2867">
            <w:pPr>
              <w:pStyle w:val="3"/>
              <w:rPr>
                <w:rFonts w:eastAsia="Calibri"/>
                <w:sz w:val="24"/>
              </w:rPr>
            </w:pPr>
            <w:r w:rsidRPr="00D718F7">
              <w:rPr>
                <w:rFonts w:eastAsia="Calibri"/>
                <w:sz w:val="24"/>
              </w:rPr>
              <w:t>Уровень образования</w:t>
            </w:r>
          </w:p>
        </w:tc>
      </w:tr>
      <w:tr w:rsidR="00D73BEF" w:rsidRPr="00D718F7" w:rsidTr="00DE2867">
        <w:tc>
          <w:tcPr>
            <w:tcW w:w="1579" w:type="dxa"/>
          </w:tcPr>
          <w:p w:rsidR="00D73BEF" w:rsidRPr="00D718F7" w:rsidRDefault="00D73BEF" w:rsidP="00075233">
            <w:pPr>
              <w:pStyle w:val="3"/>
              <w:rPr>
                <w:rFonts w:eastAsia="Calibri"/>
                <w:sz w:val="24"/>
              </w:rPr>
            </w:pPr>
            <w:r w:rsidRPr="00D718F7">
              <w:rPr>
                <w:rFonts w:eastAsia="Calibri"/>
                <w:sz w:val="24"/>
              </w:rPr>
              <w:t>1</w:t>
            </w:r>
          </w:p>
        </w:tc>
        <w:tc>
          <w:tcPr>
            <w:tcW w:w="7351" w:type="dxa"/>
          </w:tcPr>
          <w:p w:rsidR="00D73BEF" w:rsidRPr="00D718F7" w:rsidRDefault="00D73BEF" w:rsidP="00D73BEF">
            <w:pPr>
              <w:pStyle w:val="3"/>
              <w:jc w:val="center"/>
              <w:rPr>
                <w:rFonts w:eastAsia="Calibri"/>
                <w:sz w:val="24"/>
              </w:rPr>
            </w:pPr>
            <w:r w:rsidRPr="00D718F7">
              <w:rPr>
                <w:rFonts w:eastAsia="Calibri"/>
                <w:sz w:val="24"/>
              </w:rPr>
              <w:t>2</w:t>
            </w:r>
          </w:p>
        </w:tc>
      </w:tr>
      <w:tr w:rsidR="00D73BEF" w:rsidRPr="00D718F7" w:rsidTr="00DE2867">
        <w:tc>
          <w:tcPr>
            <w:tcW w:w="1579" w:type="dxa"/>
          </w:tcPr>
          <w:p w:rsidR="00D73BEF" w:rsidRPr="00D718F7" w:rsidRDefault="00D73BEF" w:rsidP="00DE2867">
            <w:pPr>
              <w:pStyle w:val="3"/>
              <w:rPr>
                <w:rStyle w:val="a8"/>
                <w:rFonts w:eastAsia="Calibri"/>
                <w:sz w:val="24"/>
                <w:szCs w:val="24"/>
              </w:rPr>
            </w:pPr>
            <w:r w:rsidRPr="00D718F7">
              <w:rPr>
                <w:rStyle w:val="a8"/>
                <w:rFonts w:eastAsia="Calibri"/>
                <w:sz w:val="24"/>
                <w:szCs w:val="24"/>
              </w:rPr>
              <w:t>1.</w:t>
            </w:r>
          </w:p>
        </w:tc>
        <w:tc>
          <w:tcPr>
            <w:tcW w:w="7351" w:type="dxa"/>
          </w:tcPr>
          <w:p w:rsidR="00D73BEF" w:rsidRPr="00D718F7" w:rsidRDefault="00D73BEF" w:rsidP="00DE2867">
            <w:pPr>
              <w:pStyle w:val="3"/>
              <w:rPr>
                <w:rStyle w:val="a8"/>
                <w:rFonts w:eastAsia="Calibri"/>
                <w:sz w:val="24"/>
                <w:szCs w:val="24"/>
              </w:rPr>
            </w:pPr>
            <w:r w:rsidRPr="00D718F7">
              <w:rPr>
                <w:sz w:val="24"/>
              </w:rPr>
              <w:t>Начальное общее образование</w:t>
            </w:r>
          </w:p>
        </w:tc>
      </w:tr>
      <w:tr w:rsidR="00D73BEF" w:rsidRPr="00D718F7" w:rsidTr="00DE2867">
        <w:tc>
          <w:tcPr>
            <w:tcW w:w="1579" w:type="dxa"/>
          </w:tcPr>
          <w:p w:rsidR="00D73BEF" w:rsidRPr="00D718F7" w:rsidRDefault="00D73BEF" w:rsidP="00DE2867">
            <w:pPr>
              <w:pStyle w:val="3"/>
              <w:rPr>
                <w:rStyle w:val="a8"/>
                <w:rFonts w:eastAsia="Calibri"/>
                <w:sz w:val="24"/>
                <w:szCs w:val="24"/>
              </w:rPr>
            </w:pPr>
            <w:r w:rsidRPr="00D718F7">
              <w:rPr>
                <w:rStyle w:val="a8"/>
                <w:rFonts w:eastAsia="Calibri"/>
                <w:sz w:val="24"/>
                <w:szCs w:val="24"/>
              </w:rPr>
              <w:t>2.</w:t>
            </w:r>
          </w:p>
        </w:tc>
        <w:tc>
          <w:tcPr>
            <w:tcW w:w="7351" w:type="dxa"/>
          </w:tcPr>
          <w:p w:rsidR="00D73BEF" w:rsidRPr="00D718F7" w:rsidRDefault="00D73BEF" w:rsidP="00DE2867">
            <w:pPr>
              <w:pStyle w:val="3"/>
              <w:rPr>
                <w:rStyle w:val="a8"/>
                <w:rFonts w:eastAsia="Calibri"/>
                <w:sz w:val="24"/>
                <w:szCs w:val="24"/>
              </w:rPr>
            </w:pPr>
            <w:r w:rsidRPr="00D718F7">
              <w:rPr>
                <w:sz w:val="24"/>
              </w:rPr>
              <w:t>Основное общее образование</w:t>
            </w:r>
          </w:p>
        </w:tc>
      </w:tr>
      <w:tr w:rsidR="00D73BEF" w:rsidRPr="00D718F7" w:rsidTr="00DE2867">
        <w:tc>
          <w:tcPr>
            <w:tcW w:w="1579" w:type="dxa"/>
          </w:tcPr>
          <w:p w:rsidR="00D73BEF" w:rsidRPr="00D718F7" w:rsidRDefault="00D73BEF" w:rsidP="00DE2867">
            <w:pPr>
              <w:pStyle w:val="3"/>
              <w:rPr>
                <w:rStyle w:val="a8"/>
                <w:rFonts w:eastAsia="Calibri"/>
                <w:sz w:val="24"/>
                <w:szCs w:val="24"/>
              </w:rPr>
            </w:pPr>
            <w:r w:rsidRPr="00D718F7">
              <w:rPr>
                <w:rStyle w:val="a8"/>
                <w:rFonts w:eastAsia="Calibri"/>
                <w:sz w:val="24"/>
                <w:szCs w:val="24"/>
              </w:rPr>
              <w:t>3.</w:t>
            </w:r>
          </w:p>
        </w:tc>
        <w:tc>
          <w:tcPr>
            <w:tcW w:w="7351" w:type="dxa"/>
          </w:tcPr>
          <w:p w:rsidR="00D73BEF" w:rsidRPr="00D718F7" w:rsidRDefault="00D73BEF" w:rsidP="00DE2867">
            <w:pPr>
              <w:pStyle w:val="3"/>
              <w:rPr>
                <w:rStyle w:val="a8"/>
                <w:rFonts w:eastAsia="Calibri"/>
                <w:sz w:val="24"/>
                <w:szCs w:val="24"/>
              </w:rPr>
            </w:pPr>
            <w:r w:rsidRPr="00D718F7">
              <w:rPr>
                <w:sz w:val="24"/>
              </w:rPr>
              <w:t>Среднее общее образование</w:t>
            </w:r>
          </w:p>
        </w:tc>
      </w:tr>
      <w:tr w:rsidR="00D73BEF" w:rsidRPr="00D718F7" w:rsidTr="00DE2867">
        <w:tc>
          <w:tcPr>
            <w:tcW w:w="8930" w:type="dxa"/>
            <w:gridSpan w:val="2"/>
          </w:tcPr>
          <w:p w:rsidR="00D73BEF" w:rsidRPr="00D718F7" w:rsidRDefault="00D73BEF" w:rsidP="00D73BEF">
            <w:pPr>
              <w:pStyle w:val="3"/>
              <w:jc w:val="center"/>
              <w:rPr>
                <w:sz w:val="24"/>
              </w:rPr>
            </w:pPr>
            <w:r w:rsidRPr="00D718F7">
              <w:rPr>
                <w:color w:val="000000"/>
                <w:sz w:val="24"/>
              </w:rPr>
              <w:t>Дополнительное образование</w:t>
            </w:r>
          </w:p>
        </w:tc>
      </w:tr>
      <w:tr w:rsidR="00D73BEF" w:rsidRPr="00D718F7" w:rsidTr="00DE2867">
        <w:tc>
          <w:tcPr>
            <w:tcW w:w="1579" w:type="dxa"/>
          </w:tcPr>
          <w:p w:rsidR="00D73BEF" w:rsidRPr="00D718F7" w:rsidRDefault="00D73BEF" w:rsidP="00D73BEF">
            <w:pPr>
              <w:pStyle w:val="3"/>
              <w:rPr>
                <w:rFonts w:eastAsia="Calibri"/>
                <w:sz w:val="24"/>
              </w:rPr>
            </w:pPr>
            <w:r w:rsidRPr="00D718F7">
              <w:rPr>
                <w:rFonts w:eastAsia="Calibri"/>
                <w:sz w:val="24"/>
              </w:rPr>
              <w:t>№</w:t>
            </w:r>
          </w:p>
          <w:p w:rsidR="00D73BEF" w:rsidRPr="00D718F7" w:rsidRDefault="00D73BEF" w:rsidP="00D73BEF">
            <w:pPr>
              <w:pStyle w:val="3"/>
              <w:rPr>
                <w:rStyle w:val="a8"/>
                <w:rFonts w:eastAsia="Calibri"/>
                <w:sz w:val="24"/>
                <w:szCs w:val="24"/>
              </w:rPr>
            </w:pPr>
            <w:r w:rsidRPr="00D718F7">
              <w:rPr>
                <w:rFonts w:eastAsia="Calibri"/>
                <w:sz w:val="24"/>
              </w:rPr>
              <w:t>п/п</w:t>
            </w:r>
          </w:p>
        </w:tc>
        <w:tc>
          <w:tcPr>
            <w:tcW w:w="7351" w:type="dxa"/>
          </w:tcPr>
          <w:p w:rsidR="00D73BEF" w:rsidRPr="00D718F7" w:rsidRDefault="00D73BEF" w:rsidP="00DE2867">
            <w:pPr>
              <w:pStyle w:val="3"/>
              <w:rPr>
                <w:color w:val="000000"/>
                <w:sz w:val="24"/>
              </w:rPr>
            </w:pPr>
            <w:r w:rsidRPr="00D718F7">
              <w:rPr>
                <w:color w:val="000000"/>
                <w:sz w:val="24"/>
              </w:rPr>
              <w:t>Подвиды</w:t>
            </w:r>
          </w:p>
        </w:tc>
      </w:tr>
      <w:tr w:rsidR="00D73BEF" w:rsidRPr="00D718F7" w:rsidTr="00DE2867">
        <w:tc>
          <w:tcPr>
            <w:tcW w:w="1579" w:type="dxa"/>
          </w:tcPr>
          <w:p w:rsidR="00D73BEF" w:rsidRPr="00D718F7" w:rsidRDefault="00D73BEF" w:rsidP="00D73BEF">
            <w:pPr>
              <w:pStyle w:val="3"/>
              <w:rPr>
                <w:rFonts w:eastAsia="Calibri"/>
                <w:sz w:val="24"/>
              </w:rPr>
            </w:pPr>
            <w:r w:rsidRPr="00D718F7">
              <w:rPr>
                <w:rFonts w:eastAsia="Calibri"/>
                <w:sz w:val="24"/>
              </w:rPr>
              <w:t>1</w:t>
            </w:r>
          </w:p>
        </w:tc>
        <w:tc>
          <w:tcPr>
            <w:tcW w:w="7351" w:type="dxa"/>
          </w:tcPr>
          <w:p w:rsidR="00D73BEF" w:rsidRPr="00D718F7" w:rsidRDefault="00D73BEF" w:rsidP="00D73BEF">
            <w:pPr>
              <w:pStyle w:val="3"/>
              <w:jc w:val="center"/>
              <w:rPr>
                <w:color w:val="000000"/>
                <w:sz w:val="24"/>
              </w:rPr>
            </w:pPr>
            <w:r w:rsidRPr="00D718F7">
              <w:rPr>
                <w:color w:val="000000"/>
                <w:sz w:val="24"/>
              </w:rPr>
              <w:t>2</w:t>
            </w:r>
          </w:p>
        </w:tc>
      </w:tr>
      <w:tr w:rsidR="00D73BEF" w:rsidRPr="00D718F7" w:rsidTr="00DE2867">
        <w:tc>
          <w:tcPr>
            <w:tcW w:w="1579" w:type="dxa"/>
          </w:tcPr>
          <w:p w:rsidR="00D73BEF" w:rsidRPr="00D718F7" w:rsidRDefault="00D73BEF" w:rsidP="00DE2867">
            <w:pPr>
              <w:pStyle w:val="3"/>
              <w:rPr>
                <w:rStyle w:val="a8"/>
                <w:rFonts w:eastAsia="Calibri"/>
                <w:sz w:val="24"/>
                <w:szCs w:val="24"/>
              </w:rPr>
            </w:pPr>
            <w:r w:rsidRPr="00D718F7">
              <w:rPr>
                <w:rStyle w:val="a8"/>
                <w:rFonts w:eastAsia="Calibri"/>
                <w:sz w:val="24"/>
                <w:szCs w:val="24"/>
              </w:rPr>
              <w:t>1.</w:t>
            </w:r>
          </w:p>
        </w:tc>
        <w:tc>
          <w:tcPr>
            <w:tcW w:w="7351" w:type="dxa"/>
          </w:tcPr>
          <w:p w:rsidR="00D73BEF" w:rsidRPr="00D718F7" w:rsidRDefault="00D73BEF" w:rsidP="00DE2867">
            <w:pPr>
              <w:pStyle w:val="3"/>
              <w:rPr>
                <w:sz w:val="24"/>
              </w:rPr>
            </w:pPr>
            <w:r w:rsidRPr="00D718F7">
              <w:rPr>
                <w:color w:val="000000"/>
                <w:sz w:val="24"/>
              </w:rPr>
              <w:t>Дополнительное образование детей и взрослых</w:t>
            </w:r>
          </w:p>
        </w:tc>
      </w:tr>
    </w:tbl>
    <w:p w:rsidR="00DE2867" w:rsidRPr="00D718F7" w:rsidRDefault="00DE2867" w:rsidP="00DE2867">
      <w:pPr>
        <w:pStyle w:val="3"/>
        <w:rPr>
          <w:rStyle w:val="a8"/>
          <w:rFonts w:eastAsia="Calibri"/>
          <w:sz w:val="24"/>
          <w:szCs w:val="24"/>
        </w:rPr>
      </w:pPr>
    </w:p>
    <w:p w:rsidR="00DE2867" w:rsidRPr="00D718F7" w:rsidRDefault="00DE2867" w:rsidP="00DE2867">
      <w:pPr>
        <w:pStyle w:val="3"/>
        <w:rPr>
          <w:sz w:val="24"/>
        </w:rPr>
      </w:pPr>
      <w:r w:rsidRPr="00D718F7">
        <w:rPr>
          <w:sz w:val="24"/>
        </w:rPr>
        <w:t>1.10.Перечень всех филиалов, структурных подразделений, представительств и других подразделений вне головной организации:</w:t>
      </w:r>
    </w:p>
    <w:p w:rsidR="00DE2867" w:rsidRPr="00D718F7" w:rsidRDefault="00DE2867" w:rsidP="00DE2867">
      <w:pPr>
        <w:pStyle w:val="3"/>
        <w:rPr>
          <w:sz w:val="24"/>
        </w:rPr>
      </w:pPr>
      <w:r w:rsidRPr="00D718F7">
        <w:rPr>
          <w:sz w:val="24"/>
        </w:rPr>
        <w:t>Структурное подразделение-Старо-Треминская НОШ</w:t>
      </w:r>
    </w:p>
    <w:p w:rsidR="00DE2867" w:rsidRPr="00D718F7" w:rsidRDefault="00DE2867" w:rsidP="00DE2867">
      <w:pPr>
        <w:tabs>
          <w:tab w:val="left" w:leader="underscore" w:pos="10094"/>
        </w:tabs>
        <w:jc w:val="both"/>
        <w:rPr>
          <w:rFonts w:ascii="Times New Roman" w:hAnsi="Times New Roman" w:cs="Times New Roman"/>
          <w:sz w:val="24"/>
          <w:szCs w:val="24"/>
        </w:rPr>
      </w:pPr>
      <w:r w:rsidRPr="00D718F7">
        <w:rPr>
          <w:rFonts w:ascii="Times New Roman" w:hAnsi="Times New Roman" w:cs="Times New Roman"/>
          <w:color w:val="000000"/>
          <w:sz w:val="24"/>
          <w:szCs w:val="24"/>
          <w:lang w:bidi="ru-RU"/>
        </w:rPr>
        <w:t xml:space="preserve">МКОУ </w:t>
      </w:r>
      <w:r w:rsidRPr="00D718F7">
        <w:rPr>
          <w:rFonts w:ascii="Times New Roman" w:hAnsi="Times New Roman" w:cs="Times New Roman"/>
          <w:sz w:val="24"/>
          <w:szCs w:val="24"/>
        </w:rPr>
        <w:t>Новотрёминская</w:t>
      </w:r>
      <w:r w:rsidRPr="00D718F7">
        <w:rPr>
          <w:rFonts w:ascii="Times New Roman" w:hAnsi="Times New Roman" w:cs="Times New Roman"/>
          <w:color w:val="000000"/>
          <w:sz w:val="24"/>
          <w:szCs w:val="24"/>
          <w:lang w:bidi="ru-RU"/>
        </w:rPr>
        <w:t xml:space="preserve"> СОШ осуществляет образовательный процесс в соответствии с образовательными программами </w:t>
      </w:r>
      <w:r w:rsidRPr="00D718F7">
        <w:rPr>
          <w:rStyle w:val="a8"/>
          <w:rFonts w:eastAsia="Calibri"/>
          <w:sz w:val="24"/>
          <w:szCs w:val="24"/>
        </w:rPr>
        <w:t>трех  уровней общего образования:</w:t>
      </w:r>
    </w:p>
    <w:p w:rsidR="00DE2867" w:rsidRPr="00D718F7" w:rsidRDefault="00DE2867" w:rsidP="00DE2867">
      <w:pPr>
        <w:pStyle w:val="3"/>
        <w:rPr>
          <w:sz w:val="24"/>
          <w:u w:val="single"/>
        </w:rPr>
      </w:pPr>
      <w:r w:rsidRPr="00D718F7">
        <w:rPr>
          <w:sz w:val="24"/>
        </w:rPr>
        <w:t>Перечень образовательных программ, по которым образовательная организация имеет право на ведение образовательной деятельности:</w:t>
      </w:r>
    </w:p>
    <w:p w:rsidR="00DE2867" w:rsidRPr="00D718F7" w:rsidRDefault="00DE2867" w:rsidP="00DE2867">
      <w:pPr>
        <w:pStyle w:val="3"/>
        <w:rPr>
          <w:sz w:val="24"/>
        </w:rPr>
      </w:pPr>
    </w:p>
    <w:tbl>
      <w:tblPr>
        <w:tblW w:w="8761"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9"/>
        <w:gridCol w:w="2224"/>
        <w:gridCol w:w="2074"/>
        <w:gridCol w:w="2224"/>
      </w:tblGrid>
      <w:tr w:rsidR="00DE2867" w:rsidRPr="00D718F7" w:rsidTr="00F85115">
        <w:tc>
          <w:tcPr>
            <w:tcW w:w="540" w:type="dxa"/>
          </w:tcPr>
          <w:p w:rsidR="00DE2867" w:rsidRPr="00D718F7" w:rsidRDefault="00DE2867" w:rsidP="00DE2867">
            <w:pPr>
              <w:pStyle w:val="3"/>
              <w:rPr>
                <w:sz w:val="24"/>
              </w:rPr>
            </w:pPr>
            <w:r w:rsidRPr="00D718F7">
              <w:rPr>
                <w:sz w:val="24"/>
              </w:rPr>
              <w:t>№</w:t>
            </w:r>
          </w:p>
          <w:p w:rsidR="00DE2867" w:rsidRPr="00D718F7" w:rsidRDefault="00DE2867" w:rsidP="00DE2867">
            <w:pPr>
              <w:pStyle w:val="3"/>
              <w:rPr>
                <w:sz w:val="24"/>
              </w:rPr>
            </w:pPr>
            <w:r w:rsidRPr="00D718F7">
              <w:rPr>
                <w:sz w:val="24"/>
              </w:rPr>
              <w:t>п/п</w:t>
            </w:r>
          </w:p>
        </w:tc>
        <w:tc>
          <w:tcPr>
            <w:tcW w:w="1699" w:type="dxa"/>
          </w:tcPr>
          <w:p w:rsidR="00DE2867" w:rsidRPr="00D718F7" w:rsidRDefault="005C67AF" w:rsidP="00DE2867">
            <w:pPr>
              <w:pStyle w:val="3"/>
              <w:rPr>
                <w:sz w:val="24"/>
              </w:rPr>
            </w:pPr>
            <w:r w:rsidRPr="00D718F7">
              <w:rPr>
                <w:sz w:val="24"/>
              </w:rPr>
              <w:t>Уровень образования</w:t>
            </w:r>
          </w:p>
        </w:tc>
        <w:tc>
          <w:tcPr>
            <w:tcW w:w="2224" w:type="dxa"/>
          </w:tcPr>
          <w:p w:rsidR="00DE2867" w:rsidRPr="00D718F7" w:rsidRDefault="005C67AF" w:rsidP="00DE2867">
            <w:pPr>
              <w:pStyle w:val="3"/>
              <w:rPr>
                <w:sz w:val="24"/>
              </w:rPr>
            </w:pPr>
            <w:r w:rsidRPr="00D718F7">
              <w:rPr>
                <w:sz w:val="24"/>
              </w:rPr>
              <w:t>Направленность (наименование) образовательной программы</w:t>
            </w:r>
          </w:p>
        </w:tc>
        <w:tc>
          <w:tcPr>
            <w:tcW w:w="2074" w:type="dxa"/>
          </w:tcPr>
          <w:p w:rsidR="00DE2867" w:rsidRPr="00D718F7" w:rsidRDefault="005C67AF" w:rsidP="00DE2867">
            <w:pPr>
              <w:pStyle w:val="3"/>
              <w:rPr>
                <w:sz w:val="24"/>
              </w:rPr>
            </w:pPr>
            <w:r w:rsidRPr="00D718F7">
              <w:rPr>
                <w:sz w:val="24"/>
              </w:rPr>
              <w:t>Вид образовательно й программы (основная, дополнительна я)</w:t>
            </w:r>
          </w:p>
        </w:tc>
        <w:tc>
          <w:tcPr>
            <w:tcW w:w="2224" w:type="dxa"/>
          </w:tcPr>
          <w:p w:rsidR="00DE2867" w:rsidRPr="00D718F7" w:rsidRDefault="00F85115" w:rsidP="00DE2867">
            <w:pPr>
              <w:pStyle w:val="3"/>
              <w:rPr>
                <w:sz w:val="24"/>
              </w:rPr>
            </w:pPr>
            <w:r w:rsidRPr="00D718F7">
              <w:rPr>
                <w:sz w:val="24"/>
              </w:rPr>
              <w:t>Нормативный срок освоения</w:t>
            </w:r>
          </w:p>
        </w:tc>
      </w:tr>
      <w:tr w:rsidR="00DE2867" w:rsidRPr="00D718F7" w:rsidTr="00F85115">
        <w:tc>
          <w:tcPr>
            <w:tcW w:w="540" w:type="dxa"/>
          </w:tcPr>
          <w:p w:rsidR="00DE2867" w:rsidRPr="00D718F7" w:rsidRDefault="00DE2867" w:rsidP="00DE2867">
            <w:pPr>
              <w:pStyle w:val="3"/>
              <w:rPr>
                <w:sz w:val="24"/>
                <w:lang w:val="en-US"/>
              </w:rPr>
            </w:pPr>
            <w:r w:rsidRPr="00D718F7">
              <w:rPr>
                <w:sz w:val="24"/>
                <w:lang w:val="en-US"/>
              </w:rPr>
              <w:t>1</w:t>
            </w:r>
          </w:p>
        </w:tc>
        <w:tc>
          <w:tcPr>
            <w:tcW w:w="1699" w:type="dxa"/>
          </w:tcPr>
          <w:p w:rsidR="00DE2867" w:rsidRPr="00D718F7" w:rsidRDefault="00F85115" w:rsidP="00DE2867">
            <w:pPr>
              <w:pStyle w:val="3"/>
              <w:rPr>
                <w:sz w:val="24"/>
              </w:rPr>
            </w:pPr>
            <w:r w:rsidRPr="00D718F7">
              <w:rPr>
                <w:sz w:val="24"/>
              </w:rPr>
              <w:t>Начальное общее</w:t>
            </w:r>
          </w:p>
        </w:tc>
        <w:tc>
          <w:tcPr>
            <w:tcW w:w="2224" w:type="dxa"/>
          </w:tcPr>
          <w:p w:rsidR="00DE2867" w:rsidRPr="00D718F7" w:rsidRDefault="00F85115" w:rsidP="00DE2867">
            <w:pPr>
              <w:pStyle w:val="3"/>
              <w:rPr>
                <w:sz w:val="24"/>
              </w:rPr>
            </w:pPr>
            <w:r w:rsidRPr="00D718F7">
              <w:rPr>
                <w:sz w:val="24"/>
              </w:rPr>
              <w:t>общеобразовате льная</w:t>
            </w:r>
          </w:p>
        </w:tc>
        <w:tc>
          <w:tcPr>
            <w:tcW w:w="2074" w:type="dxa"/>
          </w:tcPr>
          <w:p w:rsidR="00DE2867" w:rsidRPr="00D718F7" w:rsidRDefault="00F85115" w:rsidP="00DE2867">
            <w:pPr>
              <w:pStyle w:val="3"/>
              <w:rPr>
                <w:sz w:val="24"/>
              </w:rPr>
            </w:pPr>
            <w:r w:rsidRPr="00D718F7">
              <w:rPr>
                <w:sz w:val="24"/>
              </w:rPr>
              <w:t>основная</w:t>
            </w:r>
          </w:p>
        </w:tc>
        <w:tc>
          <w:tcPr>
            <w:tcW w:w="2224" w:type="dxa"/>
          </w:tcPr>
          <w:p w:rsidR="00DE2867" w:rsidRPr="00D718F7" w:rsidRDefault="00F85115" w:rsidP="00DE2867">
            <w:pPr>
              <w:pStyle w:val="3"/>
              <w:rPr>
                <w:sz w:val="24"/>
              </w:rPr>
            </w:pPr>
            <w:r w:rsidRPr="00D718F7">
              <w:rPr>
                <w:sz w:val="24"/>
              </w:rPr>
              <w:t xml:space="preserve">4 года Учебные планы 1-х и 2–4- х классов ориентированы на </w:t>
            </w:r>
            <w:r w:rsidRPr="00D718F7">
              <w:rPr>
                <w:sz w:val="24"/>
              </w:rPr>
              <w:lastRenderedPageBreak/>
              <w:t>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w:t>
            </w:r>
          </w:p>
        </w:tc>
      </w:tr>
      <w:tr w:rsidR="00F85115" w:rsidRPr="00D718F7" w:rsidTr="00F85115">
        <w:tc>
          <w:tcPr>
            <w:tcW w:w="540" w:type="dxa"/>
          </w:tcPr>
          <w:p w:rsidR="00F85115" w:rsidRPr="00D718F7" w:rsidRDefault="00F85115" w:rsidP="00DE2867">
            <w:pPr>
              <w:pStyle w:val="3"/>
              <w:rPr>
                <w:sz w:val="24"/>
                <w:lang w:val="en-US"/>
              </w:rPr>
            </w:pPr>
            <w:r w:rsidRPr="00D718F7">
              <w:rPr>
                <w:sz w:val="24"/>
                <w:lang w:val="en-US"/>
              </w:rPr>
              <w:lastRenderedPageBreak/>
              <w:t>2</w:t>
            </w:r>
          </w:p>
        </w:tc>
        <w:tc>
          <w:tcPr>
            <w:tcW w:w="1699" w:type="dxa"/>
          </w:tcPr>
          <w:p w:rsidR="00F85115" w:rsidRPr="00D718F7" w:rsidRDefault="00F85115" w:rsidP="00DE2867">
            <w:pPr>
              <w:pStyle w:val="3"/>
              <w:rPr>
                <w:sz w:val="24"/>
              </w:rPr>
            </w:pPr>
            <w:r w:rsidRPr="00D718F7">
              <w:rPr>
                <w:sz w:val="24"/>
              </w:rPr>
              <w:t>Основное общее</w:t>
            </w:r>
          </w:p>
        </w:tc>
        <w:tc>
          <w:tcPr>
            <w:tcW w:w="2224" w:type="dxa"/>
          </w:tcPr>
          <w:p w:rsidR="00F85115" w:rsidRPr="00D718F7" w:rsidRDefault="00F85115">
            <w:pPr>
              <w:rPr>
                <w:rFonts w:ascii="Times New Roman" w:hAnsi="Times New Roman" w:cs="Times New Roman"/>
                <w:sz w:val="24"/>
                <w:szCs w:val="24"/>
              </w:rPr>
            </w:pPr>
            <w:r w:rsidRPr="00D718F7">
              <w:rPr>
                <w:rFonts w:ascii="Times New Roman" w:hAnsi="Times New Roman" w:cs="Times New Roman"/>
                <w:sz w:val="24"/>
                <w:szCs w:val="24"/>
              </w:rPr>
              <w:t>общеобразовате льная</w:t>
            </w:r>
          </w:p>
        </w:tc>
        <w:tc>
          <w:tcPr>
            <w:tcW w:w="2074" w:type="dxa"/>
          </w:tcPr>
          <w:p w:rsidR="00F85115" w:rsidRPr="00D718F7" w:rsidRDefault="00F85115">
            <w:pPr>
              <w:rPr>
                <w:rFonts w:ascii="Times New Roman" w:hAnsi="Times New Roman" w:cs="Times New Roman"/>
                <w:sz w:val="24"/>
                <w:szCs w:val="24"/>
              </w:rPr>
            </w:pPr>
            <w:r w:rsidRPr="00D718F7">
              <w:rPr>
                <w:rFonts w:ascii="Times New Roman" w:hAnsi="Times New Roman" w:cs="Times New Roman"/>
                <w:sz w:val="24"/>
                <w:szCs w:val="24"/>
              </w:rPr>
              <w:t>общеобразовате льная</w:t>
            </w:r>
          </w:p>
        </w:tc>
        <w:tc>
          <w:tcPr>
            <w:tcW w:w="2224" w:type="dxa"/>
          </w:tcPr>
          <w:p w:rsidR="00F85115" w:rsidRPr="00D718F7" w:rsidRDefault="00F85115" w:rsidP="00DE2867">
            <w:pPr>
              <w:pStyle w:val="3"/>
              <w:rPr>
                <w:sz w:val="24"/>
              </w:rPr>
            </w:pPr>
            <w:r w:rsidRPr="00D718F7">
              <w:rPr>
                <w:sz w:val="24"/>
              </w:rPr>
              <w:t>5 лет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w:t>
            </w:r>
          </w:p>
        </w:tc>
      </w:tr>
      <w:tr w:rsidR="00F85115" w:rsidRPr="00D718F7" w:rsidTr="00F85115">
        <w:tc>
          <w:tcPr>
            <w:tcW w:w="540" w:type="dxa"/>
          </w:tcPr>
          <w:p w:rsidR="00F85115" w:rsidRPr="00D718F7" w:rsidRDefault="00F85115" w:rsidP="00DE2867">
            <w:pPr>
              <w:pStyle w:val="3"/>
              <w:rPr>
                <w:sz w:val="24"/>
                <w:lang w:val="en-US"/>
              </w:rPr>
            </w:pPr>
            <w:r w:rsidRPr="00D718F7">
              <w:rPr>
                <w:sz w:val="24"/>
                <w:lang w:val="en-US"/>
              </w:rPr>
              <w:t>3</w:t>
            </w:r>
          </w:p>
        </w:tc>
        <w:tc>
          <w:tcPr>
            <w:tcW w:w="1699" w:type="dxa"/>
          </w:tcPr>
          <w:p w:rsidR="00F85115" w:rsidRPr="00D718F7" w:rsidRDefault="00F85115" w:rsidP="00DE2867">
            <w:pPr>
              <w:jc w:val="both"/>
              <w:rPr>
                <w:rFonts w:ascii="Times New Roman" w:hAnsi="Times New Roman" w:cs="Times New Roman"/>
                <w:sz w:val="24"/>
                <w:szCs w:val="24"/>
              </w:rPr>
            </w:pPr>
            <w:r w:rsidRPr="00D718F7">
              <w:rPr>
                <w:rFonts w:ascii="Times New Roman" w:hAnsi="Times New Roman" w:cs="Times New Roman"/>
                <w:sz w:val="24"/>
                <w:szCs w:val="24"/>
              </w:rPr>
              <w:t>Среднее общее</w:t>
            </w:r>
          </w:p>
        </w:tc>
        <w:tc>
          <w:tcPr>
            <w:tcW w:w="2224" w:type="dxa"/>
          </w:tcPr>
          <w:p w:rsidR="00F85115" w:rsidRPr="00D718F7" w:rsidRDefault="00F85115">
            <w:pPr>
              <w:rPr>
                <w:rFonts w:ascii="Times New Roman" w:hAnsi="Times New Roman" w:cs="Times New Roman"/>
                <w:sz w:val="24"/>
                <w:szCs w:val="24"/>
              </w:rPr>
            </w:pPr>
            <w:r w:rsidRPr="00D718F7">
              <w:rPr>
                <w:rFonts w:ascii="Times New Roman" w:hAnsi="Times New Roman" w:cs="Times New Roman"/>
                <w:sz w:val="24"/>
                <w:szCs w:val="24"/>
              </w:rPr>
              <w:t>общеобразовате льная</w:t>
            </w:r>
          </w:p>
        </w:tc>
        <w:tc>
          <w:tcPr>
            <w:tcW w:w="2074" w:type="dxa"/>
          </w:tcPr>
          <w:p w:rsidR="00F85115" w:rsidRPr="00D718F7" w:rsidRDefault="00F85115">
            <w:pPr>
              <w:rPr>
                <w:rFonts w:ascii="Times New Roman" w:hAnsi="Times New Roman" w:cs="Times New Roman"/>
                <w:sz w:val="24"/>
                <w:szCs w:val="24"/>
              </w:rPr>
            </w:pPr>
            <w:r w:rsidRPr="00D718F7">
              <w:rPr>
                <w:rFonts w:ascii="Times New Roman" w:hAnsi="Times New Roman" w:cs="Times New Roman"/>
                <w:sz w:val="24"/>
                <w:szCs w:val="24"/>
              </w:rPr>
              <w:t>общеобразовате льная</w:t>
            </w:r>
          </w:p>
        </w:tc>
        <w:tc>
          <w:tcPr>
            <w:tcW w:w="2224" w:type="dxa"/>
          </w:tcPr>
          <w:p w:rsidR="00F85115" w:rsidRPr="00D718F7" w:rsidRDefault="00F85115" w:rsidP="00DE2867">
            <w:pPr>
              <w:pStyle w:val="3"/>
              <w:rPr>
                <w:sz w:val="24"/>
              </w:rPr>
            </w:pPr>
            <w:r w:rsidRPr="00D718F7">
              <w:rPr>
                <w:sz w:val="24"/>
              </w:rPr>
              <w:t>2 года 10–11-х классов – на двухлетний нормативный срок освоения 6 образовательной программы среднего общего образования (ФГОС СОО)</w:t>
            </w:r>
          </w:p>
        </w:tc>
      </w:tr>
    </w:tbl>
    <w:p w:rsidR="00DE2867" w:rsidRPr="00D718F7" w:rsidRDefault="00DE2867" w:rsidP="00DE2867">
      <w:pPr>
        <w:spacing w:after="0" w:line="240" w:lineRule="auto"/>
        <w:ind w:left="-284" w:firstLine="284"/>
        <w:jc w:val="both"/>
        <w:rPr>
          <w:rFonts w:ascii="Times New Roman" w:eastAsia="Times New Roman" w:hAnsi="Times New Roman" w:cs="Times New Roman"/>
          <w:sz w:val="24"/>
          <w:szCs w:val="24"/>
        </w:rPr>
      </w:pPr>
    </w:p>
    <w:p w:rsidR="00DE2867" w:rsidRPr="00D718F7" w:rsidRDefault="00DE2867" w:rsidP="00DE2867">
      <w:pPr>
        <w:spacing w:after="0" w:line="240" w:lineRule="auto"/>
        <w:ind w:left="-284" w:firstLine="284"/>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Образовательная организация обеспечивает преемственность образовательных программ в соответствии с законом от 29 декабря 2013 г.  № 273-ФЗ «Об образовании в Российской Федерации».</w:t>
      </w:r>
    </w:p>
    <w:p w:rsidR="00DE2867" w:rsidRPr="00D718F7" w:rsidRDefault="00DE2867" w:rsidP="00DE2867">
      <w:pPr>
        <w:spacing w:after="0" w:line="240" w:lineRule="auto"/>
        <w:ind w:left="-284"/>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 xml:space="preserve">Деятельность образовательной организации осуществляется в соответствии с Уставом, который определяет правовое положение МКОУ Новотреминской  СОШ, цели и предмет его деятельности, цели образовательного процесса, типы и виды реализуемых образовательных программ, основные характеристики организации образовательного процесса, порядок управления ОО, структуру финансовой и хозяйственной деятельности ОО, а также порядок формирования и использования его имущества. Устав соответствует в основном обязательным требованиям к организации образовательного процесса, установленным законодательством Российской Федерации об образовании, а также правам участников образовательного процесса. Он соответствует целям и задачам образовательной организации, гарантирует права учащихся на получение бесплатного качественного начального общего, основного общего и среднего общего образования. В нём учтены требования максимального объёма учебной нагрузки учащихся, установленные для образовательных программ соответствующего уровня и направленности. В Уставе указана форма государственной </w:t>
      </w:r>
      <w:r w:rsidRPr="00D718F7">
        <w:rPr>
          <w:rFonts w:ascii="Times New Roman" w:eastAsia="Times New Roman" w:hAnsi="Times New Roman" w:cs="Times New Roman"/>
          <w:sz w:val="24"/>
          <w:szCs w:val="24"/>
        </w:rPr>
        <w:lastRenderedPageBreak/>
        <w:t>итоговой аттестации учащихся, освоивших образовательные программы среднего общего образования, единый государственный экзамен.</w:t>
      </w:r>
    </w:p>
    <w:p w:rsidR="00DE2867" w:rsidRPr="00D718F7" w:rsidRDefault="00DE2867" w:rsidP="00DE2867">
      <w:pPr>
        <w:spacing w:after="0" w:line="240" w:lineRule="auto"/>
        <w:ind w:left="-284"/>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Имеются необходимые локальные акты школы по организации образовательного процесса в условии введения ФГОС начального общего , основного общего образования,</w:t>
      </w:r>
      <w:r w:rsidR="00F85115" w:rsidRPr="00D718F7">
        <w:rPr>
          <w:rFonts w:ascii="Times New Roman" w:eastAsia="Times New Roman" w:hAnsi="Times New Roman" w:cs="Times New Roman"/>
          <w:sz w:val="24"/>
          <w:szCs w:val="24"/>
        </w:rPr>
        <w:t xml:space="preserve"> </w:t>
      </w:r>
      <w:r w:rsidRPr="00D718F7">
        <w:rPr>
          <w:rFonts w:ascii="Times New Roman" w:eastAsia="Times New Roman" w:hAnsi="Times New Roman" w:cs="Times New Roman"/>
          <w:sz w:val="24"/>
          <w:szCs w:val="24"/>
        </w:rPr>
        <w:t>среднего общего образования.</w:t>
      </w:r>
    </w:p>
    <w:p w:rsidR="00DE2867" w:rsidRPr="00D718F7" w:rsidRDefault="00DE2867" w:rsidP="00DE2867">
      <w:pPr>
        <w:spacing w:after="0" w:line="240" w:lineRule="auto"/>
        <w:ind w:left="-284"/>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В соответствии с Уставом ОО осуществляла образовательный процесс в очной форме.</w:t>
      </w:r>
    </w:p>
    <w:p w:rsidR="00DE2867" w:rsidRPr="00D718F7" w:rsidRDefault="00DE2867" w:rsidP="00DE2867">
      <w:pPr>
        <w:spacing w:after="0" w:line="240" w:lineRule="auto"/>
        <w:ind w:left="-284"/>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Образовательный процесс в учреждении строится на основании:</w:t>
      </w:r>
    </w:p>
    <w:p w:rsidR="00F85115" w:rsidRPr="00D718F7" w:rsidRDefault="00F85115" w:rsidP="00DE2867">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 Основной образовательной программы ФГОС НОО 1- 4 классы,</w:t>
      </w:r>
    </w:p>
    <w:p w:rsidR="00F85115" w:rsidRPr="00D718F7" w:rsidRDefault="00F85115" w:rsidP="00DE2867">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 Основной образовательной программы ФГОС НОО 1- 4 классы (обновленная в соответствии с ФГОС НОО-2021);</w:t>
      </w:r>
    </w:p>
    <w:p w:rsidR="00F85115" w:rsidRPr="00D718F7" w:rsidRDefault="00F85115" w:rsidP="00DE2867">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 xml:space="preserve"> - Основной образовательной программы ФГОС ООО, </w:t>
      </w:r>
    </w:p>
    <w:p w:rsidR="00F85115" w:rsidRPr="00D718F7" w:rsidRDefault="00F85115" w:rsidP="00DE2867">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Основной образовательной программы ФГОС ООО (обновленная в соответствии с ФГОС НОО-2021);</w:t>
      </w:r>
    </w:p>
    <w:p w:rsidR="00F85115" w:rsidRPr="00D718F7" w:rsidRDefault="00F85115" w:rsidP="00DE2867">
      <w:pPr>
        <w:spacing w:after="0" w:line="240" w:lineRule="auto"/>
        <w:ind w:left="-284"/>
        <w:jc w:val="both"/>
        <w:rPr>
          <w:rFonts w:ascii="Times New Roman" w:eastAsia="Times New Roman" w:hAnsi="Times New Roman" w:cs="Times New Roman"/>
          <w:sz w:val="24"/>
          <w:szCs w:val="24"/>
        </w:rPr>
      </w:pPr>
      <w:r w:rsidRPr="00D718F7">
        <w:rPr>
          <w:rFonts w:ascii="Times New Roman" w:hAnsi="Times New Roman" w:cs="Times New Roman"/>
          <w:sz w:val="24"/>
          <w:szCs w:val="24"/>
        </w:rPr>
        <w:t xml:space="preserve"> - Основной образовательной программы ФГОС СОО.</w:t>
      </w:r>
    </w:p>
    <w:p w:rsidR="00D46187" w:rsidRPr="00D718F7" w:rsidRDefault="00DE2867" w:rsidP="00DE2867">
      <w:pPr>
        <w:spacing w:after="0" w:line="240" w:lineRule="auto"/>
        <w:ind w:left="-284"/>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В ОО имеется необходимое количество локальных актов, регламентирующих организацию учебного и воспитательного процессов, реализуемых образовательные программы, деятельность органов самоуправления, жизнедеятельность коллектива, а также обеспечение безопасности, охраны труда и действий в чрезвычайных ситуациях. Локальные акты соответствуют перечню и содержанию Устава ОО и законодательству РФ. Они представлены положениями, правилами, инструкциями, приказами, решениями</w:t>
      </w:r>
    </w:p>
    <w:p w:rsidR="00DE2867" w:rsidRPr="00D718F7" w:rsidRDefault="00DE2867" w:rsidP="00DE2867">
      <w:pPr>
        <w:spacing w:after="0" w:line="240" w:lineRule="auto"/>
        <w:ind w:left="-284"/>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w:t>
      </w:r>
    </w:p>
    <w:p w:rsidR="00F85115" w:rsidRPr="00D718F7" w:rsidRDefault="00D46187" w:rsidP="00DE2867">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Общая численность учащихся, осваивающих образовательные программы в 2022 году</w:t>
      </w:r>
    </w:p>
    <w:p w:rsidR="00D46187" w:rsidRPr="00D718F7" w:rsidRDefault="00D46187" w:rsidP="00DE2867">
      <w:pPr>
        <w:spacing w:after="0" w:line="240" w:lineRule="auto"/>
        <w:ind w:left="-284"/>
        <w:jc w:val="both"/>
        <w:rPr>
          <w:rFonts w:ascii="Times New Roman" w:hAnsi="Times New Roman" w:cs="Times New Roman"/>
          <w:sz w:val="24"/>
          <w:szCs w:val="24"/>
        </w:rPr>
      </w:pPr>
    </w:p>
    <w:tbl>
      <w:tblPr>
        <w:tblStyle w:val="a5"/>
        <w:tblW w:w="0" w:type="auto"/>
        <w:tblInd w:w="-284" w:type="dxa"/>
        <w:tblLook w:val="04A0"/>
      </w:tblPr>
      <w:tblGrid>
        <w:gridCol w:w="4785"/>
        <w:gridCol w:w="4786"/>
      </w:tblGrid>
      <w:tr w:rsidR="00D46187" w:rsidRPr="00D718F7" w:rsidTr="00D46187">
        <w:tc>
          <w:tcPr>
            <w:tcW w:w="4785" w:type="dxa"/>
          </w:tcPr>
          <w:p w:rsidR="00D46187" w:rsidRPr="00D718F7" w:rsidRDefault="00D46187" w:rsidP="00DE2867">
            <w:pPr>
              <w:jc w:val="both"/>
              <w:rPr>
                <w:rFonts w:ascii="Times New Roman" w:eastAsia="Times New Roman" w:hAnsi="Times New Roman"/>
                <w:sz w:val="24"/>
                <w:szCs w:val="24"/>
              </w:rPr>
            </w:pPr>
            <w:r w:rsidRPr="00D718F7">
              <w:rPr>
                <w:rFonts w:ascii="Times New Roman" w:hAnsi="Times New Roman"/>
                <w:sz w:val="24"/>
                <w:szCs w:val="24"/>
              </w:rPr>
              <w:t>Название образовательной программы</w:t>
            </w:r>
          </w:p>
        </w:tc>
        <w:tc>
          <w:tcPr>
            <w:tcW w:w="4786" w:type="dxa"/>
          </w:tcPr>
          <w:p w:rsidR="00D46187" w:rsidRPr="00D718F7" w:rsidRDefault="00D46187" w:rsidP="00DE2867">
            <w:pPr>
              <w:jc w:val="both"/>
              <w:rPr>
                <w:rFonts w:ascii="Times New Roman" w:eastAsia="Times New Roman" w:hAnsi="Times New Roman"/>
                <w:sz w:val="24"/>
                <w:szCs w:val="24"/>
              </w:rPr>
            </w:pPr>
            <w:r w:rsidRPr="00D718F7">
              <w:rPr>
                <w:rFonts w:ascii="Times New Roman" w:eastAsia="Times New Roman" w:hAnsi="Times New Roman"/>
                <w:sz w:val="24"/>
                <w:szCs w:val="24"/>
              </w:rPr>
              <w:t>Общая численность</w:t>
            </w:r>
          </w:p>
        </w:tc>
      </w:tr>
      <w:tr w:rsidR="00D46187" w:rsidRPr="00D718F7" w:rsidTr="00D46187">
        <w:tc>
          <w:tcPr>
            <w:tcW w:w="4785" w:type="dxa"/>
          </w:tcPr>
          <w:p w:rsidR="00D46187" w:rsidRPr="00D718F7" w:rsidRDefault="00D46187" w:rsidP="00DE2867">
            <w:pPr>
              <w:jc w:val="both"/>
              <w:rPr>
                <w:rFonts w:ascii="Times New Roman" w:eastAsia="Times New Roman" w:hAnsi="Times New Roman"/>
                <w:sz w:val="24"/>
                <w:szCs w:val="24"/>
              </w:rPr>
            </w:pPr>
            <w:r w:rsidRPr="00D718F7">
              <w:rPr>
                <w:rFonts w:ascii="Times New Roman" w:hAnsi="Times New Roman"/>
                <w:sz w:val="24"/>
                <w:szCs w:val="24"/>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tc>
        <w:tc>
          <w:tcPr>
            <w:tcW w:w="4786" w:type="dxa"/>
          </w:tcPr>
          <w:p w:rsidR="00D46187" w:rsidRPr="00D718F7" w:rsidRDefault="00D46187" w:rsidP="00DE2867">
            <w:pPr>
              <w:jc w:val="both"/>
              <w:rPr>
                <w:rFonts w:ascii="Times New Roman" w:eastAsia="Times New Roman" w:hAnsi="Times New Roman"/>
                <w:sz w:val="24"/>
                <w:szCs w:val="24"/>
              </w:rPr>
            </w:pPr>
            <w:r w:rsidRPr="00D718F7">
              <w:rPr>
                <w:rFonts w:ascii="Times New Roman" w:eastAsia="Times New Roman" w:hAnsi="Times New Roman"/>
                <w:sz w:val="24"/>
                <w:szCs w:val="24"/>
              </w:rPr>
              <w:t>4</w:t>
            </w:r>
          </w:p>
        </w:tc>
      </w:tr>
      <w:tr w:rsidR="00D46187" w:rsidRPr="00D718F7" w:rsidTr="00D46187">
        <w:tc>
          <w:tcPr>
            <w:tcW w:w="4785" w:type="dxa"/>
          </w:tcPr>
          <w:p w:rsidR="00D46187" w:rsidRPr="00D718F7" w:rsidRDefault="00D46187" w:rsidP="00DE2867">
            <w:pPr>
              <w:jc w:val="both"/>
              <w:rPr>
                <w:rFonts w:ascii="Times New Roman" w:eastAsia="Times New Roman" w:hAnsi="Times New Roman"/>
                <w:sz w:val="24"/>
                <w:szCs w:val="24"/>
              </w:rPr>
            </w:pPr>
            <w:r w:rsidRPr="00D718F7">
              <w:rPr>
                <w:rFonts w:ascii="Times New Roman" w:hAnsi="Times New Roman"/>
                <w:sz w:val="24"/>
                <w:szCs w:val="24"/>
              </w:rPr>
              <w:t>Основная образовательная программа начального общего образования по ФГОС начального общего образования, утвержденному приказом Минобрнауки от 06.10.2009 № 373</w:t>
            </w:r>
          </w:p>
        </w:tc>
        <w:tc>
          <w:tcPr>
            <w:tcW w:w="4786" w:type="dxa"/>
          </w:tcPr>
          <w:p w:rsidR="00D46187" w:rsidRPr="00D718F7" w:rsidRDefault="00D46187" w:rsidP="00DE2867">
            <w:pPr>
              <w:jc w:val="both"/>
              <w:rPr>
                <w:rFonts w:ascii="Times New Roman" w:eastAsia="Times New Roman" w:hAnsi="Times New Roman"/>
                <w:sz w:val="24"/>
                <w:szCs w:val="24"/>
              </w:rPr>
            </w:pPr>
            <w:r w:rsidRPr="00D718F7">
              <w:rPr>
                <w:rFonts w:ascii="Times New Roman" w:eastAsia="Times New Roman" w:hAnsi="Times New Roman"/>
                <w:sz w:val="24"/>
                <w:szCs w:val="24"/>
              </w:rPr>
              <w:t>10</w:t>
            </w:r>
          </w:p>
        </w:tc>
      </w:tr>
      <w:tr w:rsidR="00D46187" w:rsidRPr="00D718F7" w:rsidTr="00D46187">
        <w:tc>
          <w:tcPr>
            <w:tcW w:w="4785" w:type="dxa"/>
          </w:tcPr>
          <w:p w:rsidR="00D46187" w:rsidRPr="00D718F7" w:rsidRDefault="00D46187" w:rsidP="00DE2867">
            <w:pPr>
              <w:jc w:val="both"/>
              <w:rPr>
                <w:rFonts w:ascii="Times New Roman" w:eastAsia="Times New Roman" w:hAnsi="Times New Roman"/>
                <w:sz w:val="24"/>
                <w:szCs w:val="24"/>
              </w:rPr>
            </w:pPr>
            <w:r w:rsidRPr="00D718F7">
              <w:rPr>
                <w:rFonts w:ascii="Times New Roman" w:hAnsi="Times New Roman"/>
                <w:sz w:val="24"/>
                <w:szCs w:val="24"/>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tc>
        <w:tc>
          <w:tcPr>
            <w:tcW w:w="4786" w:type="dxa"/>
          </w:tcPr>
          <w:p w:rsidR="00D46187" w:rsidRPr="00D718F7" w:rsidRDefault="00D46187" w:rsidP="00DE2867">
            <w:pPr>
              <w:jc w:val="both"/>
              <w:rPr>
                <w:rFonts w:ascii="Times New Roman" w:eastAsia="Times New Roman" w:hAnsi="Times New Roman"/>
                <w:sz w:val="24"/>
                <w:szCs w:val="24"/>
              </w:rPr>
            </w:pPr>
            <w:r w:rsidRPr="00D718F7">
              <w:rPr>
                <w:rFonts w:ascii="Times New Roman" w:eastAsia="Times New Roman" w:hAnsi="Times New Roman"/>
                <w:sz w:val="24"/>
                <w:szCs w:val="24"/>
              </w:rPr>
              <w:t>4</w:t>
            </w:r>
          </w:p>
        </w:tc>
      </w:tr>
      <w:tr w:rsidR="00D46187" w:rsidRPr="00D718F7" w:rsidTr="00D46187">
        <w:tc>
          <w:tcPr>
            <w:tcW w:w="4785" w:type="dxa"/>
          </w:tcPr>
          <w:p w:rsidR="00D46187" w:rsidRPr="00D718F7" w:rsidRDefault="00D46187" w:rsidP="00DE2867">
            <w:pPr>
              <w:jc w:val="both"/>
              <w:rPr>
                <w:rFonts w:ascii="Times New Roman" w:eastAsia="Times New Roman" w:hAnsi="Times New Roman"/>
                <w:sz w:val="24"/>
                <w:szCs w:val="24"/>
              </w:rPr>
            </w:pPr>
            <w:r w:rsidRPr="00D718F7">
              <w:rPr>
                <w:rFonts w:ascii="Times New Roman" w:hAnsi="Times New Roman"/>
                <w:sz w:val="24"/>
                <w:szCs w:val="24"/>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tc>
        <w:tc>
          <w:tcPr>
            <w:tcW w:w="4786" w:type="dxa"/>
          </w:tcPr>
          <w:p w:rsidR="00D46187" w:rsidRPr="00D718F7" w:rsidRDefault="00D46187" w:rsidP="00DE2867">
            <w:pPr>
              <w:jc w:val="both"/>
              <w:rPr>
                <w:rFonts w:ascii="Times New Roman" w:eastAsia="Times New Roman" w:hAnsi="Times New Roman"/>
                <w:sz w:val="24"/>
                <w:szCs w:val="24"/>
              </w:rPr>
            </w:pPr>
            <w:r w:rsidRPr="00D718F7">
              <w:rPr>
                <w:rFonts w:ascii="Times New Roman" w:eastAsia="Times New Roman" w:hAnsi="Times New Roman"/>
                <w:sz w:val="24"/>
                <w:szCs w:val="24"/>
              </w:rPr>
              <w:t>10</w:t>
            </w:r>
          </w:p>
        </w:tc>
      </w:tr>
      <w:tr w:rsidR="00D46187" w:rsidRPr="00D718F7" w:rsidTr="00D46187">
        <w:tc>
          <w:tcPr>
            <w:tcW w:w="4785" w:type="dxa"/>
          </w:tcPr>
          <w:p w:rsidR="00D46187" w:rsidRPr="00D718F7" w:rsidRDefault="00D46187" w:rsidP="00DE2867">
            <w:pPr>
              <w:jc w:val="both"/>
              <w:rPr>
                <w:rFonts w:ascii="Times New Roman" w:eastAsia="Times New Roman" w:hAnsi="Times New Roman"/>
                <w:sz w:val="24"/>
                <w:szCs w:val="24"/>
              </w:rPr>
            </w:pPr>
            <w:r w:rsidRPr="00D718F7">
              <w:rPr>
                <w:rFonts w:ascii="Times New Roman" w:hAnsi="Times New Roman"/>
                <w:sz w:val="24"/>
                <w:szCs w:val="24"/>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tc>
        <w:tc>
          <w:tcPr>
            <w:tcW w:w="4786" w:type="dxa"/>
          </w:tcPr>
          <w:p w:rsidR="00D46187" w:rsidRPr="00D718F7" w:rsidRDefault="00D46187" w:rsidP="00DE2867">
            <w:pPr>
              <w:jc w:val="both"/>
              <w:rPr>
                <w:rFonts w:ascii="Times New Roman" w:eastAsia="Times New Roman" w:hAnsi="Times New Roman"/>
                <w:sz w:val="24"/>
                <w:szCs w:val="24"/>
              </w:rPr>
            </w:pPr>
            <w:r w:rsidRPr="00D718F7">
              <w:rPr>
                <w:rFonts w:ascii="Times New Roman" w:eastAsia="Times New Roman" w:hAnsi="Times New Roman"/>
                <w:sz w:val="24"/>
                <w:szCs w:val="24"/>
              </w:rPr>
              <w:t>0</w:t>
            </w:r>
          </w:p>
        </w:tc>
      </w:tr>
    </w:tbl>
    <w:p w:rsidR="00D46187" w:rsidRPr="00D718F7" w:rsidRDefault="00D46187" w:rsidP="00DE2867">
      <w:pPr>
        <w:spacing w:after="0" w:line="240" w:lineRule="auto"/>
        <w:ind w:left="-284"/>
        <w:jc w:val="both"/>
        <w:rPr>
          <w:rFonts w:ascii="Times New Roman" w:eastAsia="Times New Roman" w:hAnsi="Times New Roman" w:cs="Times New Roman"/>
          <w:sz w:val="24"/>
          <w:szCs w:val="24"/>
        </w:rPr>
      </w:pPr>
    </w:p>
    <w:p w:rsidR="00D46187" w:rsidRPr="00D718F7" w:rsidRDefault="00D46187" w:rsidP="008D0D11">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Всего в 2022 году в образовательной организации по дополнительным общеразвивающим программам получали образование28 учащихся</w:t>
      </w:r>
    </w:p>
    <w:p w:rsidR="005A5DC9" w:rsidRPr="00D718F7" w:rsidRDefault="005A5DC9" w:rsidP="008D0D11">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b/>
          <w:sz w:val="24"/>
          <w:szCs w:val="24"/>
        </w:rPr>
        <w:lastRenderedPageBreak/>
        <w:t>Переход на обновленные ФГОС</w:t>
      </w:r>
    </w:p>
    <w:p w:rsidR="005A5DC9" w:rsidRPr="00D718F7" w:rsidRDefault="005A5DC9" w:rsidP="008D0D11">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 xml:space="preserve">Во втором полугодии 2021/22 учебного года школа проводила подготовительную работу по переходу 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МКОУ Новотреминская СОШ разработала и утвердила дорожную карту, чтобы внедрить новые требования к образовательной деятельности. В том числе определила сроки,  разработки основных общеобразовательных программ – начального общего и основного общего образования, вынесла на общественное обсуждение перевод всех обучающихся начального общего и основного общего образования на новые ФГОС и получило одобрение у 98% участников обсуждения. Для выполнения новых требований и качественной реализации программ на 2022 год запланирована   работа по обеспечению готовности всех участников образовательных отношений через новые формы развития потенциала. С 1 сентября 2022 года МКОУ Новотреминская  СОШ приступила к реализации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в 1-м и 5-м классах. Школа разработала и приняла на педагогическом совете 30.08.2022 (протокол № 1)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 а также учёта интересов и возможностей, как образовательных организаций, так и их учеников. Рабочие программы по предметам педагоги разрабатывали в соответствиями с новыми изменениями, используя конструктор рабочих программ на сайте Единое содержание общего образованияhttps://edsoo.ru  </w:t>
      </w:r>
    </w:p>
    <w:p w:rsidR="008D0D11" w:rsidRPr="00D718F7" w:rsidRDefault="008D0D11" w:rsidP="008D0D11">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Применение электронных и цифровых образовательных ресурсов В рамках федерального проекта «Цифровая образовательная среда» и завершится в декабре 2022 г. Школы оснащались современным оборудованием, а в образовательный процесс внедрялись видеоуроки, электронный документооборот. В учебном процессе в МКОУ Новотреминская СОШ используются цифровые образовательные платформы, в их числе «Учи.ру», «Российская электронная школа». 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10 начального общего, основного общего, среднего общего образования (приказ Минпросвещения от 02.08.2022 № 653).</w:t>
      </w:r>
    </w:p>
    <w:p w:rsidR="00D46187" w:rsidRPr="00D718F7" w:rsidRDefault="00D46187" w:rsidP="008D0D11">
      <w:pPr>
        <w:spacing w:after="0" w:line="240" w:lineRule="auto"/>
        <w:ind w:left="-284"/>
        <w:jc w:val="both"/>
        <w:rPr>
          <w:rFonts w:ascii="Times New Roman" w:eastAsia="Times New Roman" w:hAnsi="Times New Roman" w:cs="Times New Roman"/>
          <w:sz w:val="24"/>
          <w:szCs w:val="24"/>
        </w:rPr>
      </w:pPr>
    </w:p>
    <w:p w:rsidR="00DE2867" w:rsidRPr="00D718F7" w:rsidRDefault="00643671" w:rsidP="00DE2867">
      <w:pPr>
        <w:spacing w:after="0" w:line="240" w:lineRule="auto"/>
        <w:ind w:left="-284" w:right="-726"/>
        <w:jc w:val="both"/>
        <w:rPr>
          <w:rFonts w:ascii="Times New Roman" w:hAnsi="Times New Roman" w:cs="Times New Roman"/>
          <w:b/>
          <w:sz w:val="24"/>
          <w:szCs w:val="24"/>
        </w:rPr>
      </w:pPr>
      <w:r w:rsidRPr="00D718F7">
        <w:rPr>
          <w:rFonts w:ascii="Times New Roman" w:hAnsi="Times New Roman" w:cs="Times New Roman"/>
          <w:b/>
          <w:sz w:val="24"/>
          <w:szCs w:val="24"/>
        </w:rPr>
        <w:t>Формы обучения (на конец 2022</w:t>
      </w:r>
      <w:r w:rsidR="00DE2867" w:rsidRPr="00D718F7">
        <w:rPr>
          <w:rFonts w:ascii="Times New Roman" w:hAnsi="Times New Roman" w:cs="Times New Roman"/>
          <w:b/>
          <w:sz w:val="24"/>
          <w:szCs w:val="24"/>
        </w:rPr>
        <w:t xml:space="preserve"> года)</w:t>
      </w:r>
    </w:p>
    <w:p w:rsidR="00DE2867" w:rsidRPr="00D718F7" w:rsidRDefault="00DE2867" w:rsidP="00DE2867">
      <w:pPr>
        <w:spacing w:after="0" w:line="240" w:lineRule="auto"/>
        <w:ind w:left="-284" w:right="-726"/>
        <w:jc w:val="both"/>
        <w:rPr>
          <w:rFonts w:ascii="Times New Roman" w:hAnsi="Times New Roman" w:cs="Times New Roman"/>
          <w:b/>
          <w:sz w:val="24"/>
          <w:szCs w:val="24"/>
        </w:rPr>
      </w:pPr>
      <w:r w:rsidRPr="00D718F7">
        <w:rPr>
          <w:rFonts w:ascii="Times New Roman" w:hAnsi="Times New Roman" w:cs="Times New Roman"/>
          <w:sz w:val="24"/>
          <w:szCs w:val="24"/>
        </w:rPr>
        <w:t>Очное</w:t>
      </w:r>
      <w:r w:rsidR="00643671" w:rsidRPr="00D718F7">
        <w:rPr>
          <w:rFonts w:ascii="Times New Roman" w:hAnsi="Times New Roman" w:cs="Times New Roman"/>
          <w:sz w:val="24"/>
          <w:szCs w:val="24"/>
        </w:rPr>
        <w:t>28</w:t>
      </w:r>
      <w:r w:rsidRPr="00D718F7">
        <w:rPr>
          <w:rFonts w:ascii="Times New Roman" w:hAnsi="Times New Roman" w:cs="Times New Roman"/>
          <w:sz w:val="24"/>
          <w:szCs w:val="24"/>
        </w:rPr>
        <w:t xml:space="preserve"> обучающихся:</w:t>
      </w:r>
    </w:p>
    <w:p w:rsidR="00DE2867" w:rsidRPr="00D718F7" w:rsidRDefault="00DE2867" w:rsidP="00DE2867">
      <w:pPr>
        <w:spacing w:after="0" w:line="240" w:lineRule="auto"/>
        <w:ind w:left="-284"/>
        <w:contextualSpacing/>
        <w:jc w:val="both"/>
        <w:rPr>
          <w:rFonts w:ascii="Times New Roman" w:hAnsi="Times New Roman" w:cs="Times New Roman"/>
          <w:sz w:val="24"/>
          <w:szCs w:val="24"/>
        </w:rPr>
      </w:pPr>
      <w:r w:rsidRPr="00D718F7">
        <w:rPr>
          <w:rFonts w:ascii="Times New Roman" w:hAnsi="Times New Roman" w:cs="Times New Roman"/>
          <w:sz w:val="24"/>
          <w:szCs w:val="24"/>
        </w:rPr>
        <w:t xml:space="preserve">1кл. – </w:t>
      </w:r>
      <w:r w:rsidR="00643671" w:rsidRPr="00D718F7">
        <w:rPr>
          <w:rFonts w:ascii="Times New Roman" w:hAnsi="Times New Roman" w:cs="Times New Roman"/>
          <w:sz w:val="24"/>
          <w:szCs w:val="24"/>
        </w:rPr>
        <w:t>4</w:t>
      </w:r>
      <w:r w:rsidRPr="00D718F7">
        <w:rPr>
          <w:rFonts w:ascii="Times New Roman" w:hAnsi="Times New Roman" w:cs="Times New Roman"/>
          <w:sz w:val="24"/>
          <w:szCs w:val="24"/>
        </w:rPr>
        <w:t xml:space="preserve"> учащихся,    2кл. – </w:t>
      </w:r>
      <w:r w:rsidR="00643671" w:rsidRPr="00D718F7">
        <w:rPr>
          <w:rFonts w:ascii="Times New Roman" w:hAnsi="Times New Roman" w:cs="Times New Roman"/>
          <w:sz w:val="24"/>
          <w:szCs w:val="24"/>
        </w:rPr>
        <w:t>6 учащийся,   3кл. – 1учащихся.,  4кл. –3</w:t>
      </w:r>
      <w:r w:rsidRPr="00D718F7">
        <w:rPr>
          <w:rFonts w:ascii="Times New Roman" w:hAnsi="Times New Roman" w:cs="Times New Roman"/>
          <w:sz w:val="24"/>
          <w:szCs w:val="24"/>
        </w:rPr>
        <w:t xml:space="preserve"> учащихся.,</w:t>
      </w:r>
    </w:p>
    <w:p w:rsidR="00DE2867" w:rsidRPr="00D718F7" w:rsidRDefault="00643671" w:rsidP="00DE2867">
      <w:pPr>
        <w:tabs>
          <w:tab w:val="left" w:pos="1613"/>
        </w:tabs>
        <w:ind w:left="-284"/>
        <w:contextualSpacing/>
        <w:jc w:val="both"/>
        <w:rPr>
          <w:rFonts w:ascii="Times New Roman" w:hAnsi="Times New Roman" w:cs="Times New Roman"/>
          <w:sz w:val="24"/>
          <w:szCs w:val="24"/>
        </w:rPr>
      </w:pPr>
      <w:r w:rsidRPr="00D718F7">
        <w:rPr>
          <w:rFonts w:ascii="Times New Roman" w:hAnsi="Times New Roman" w:cs="Times New Roman"/>
          <w:sz w:val="24"/>
          <w:szCs w:val="24"/>
        </w:rPr>
        <w:t>5кл. – 4учащихся, 6кл. – 2 учащихся, 7кл. – 2 учащихся, 8кл. – 3 учащихся, 9кл. – 3</w:t>
      </w:r>
      <w:r w:rsidR="00DE2867" w:rsidRPr="00D718F7">
        <w:rPr>
          <w:rFonts w:ascii="Times New Roman" w:hAnsi="Times New Roman" w:cs="Times New Roman"/>
          <w:sz w:val="24"/>
          <w:szCs w:val="24"/>
        </w:rPr>
        <w:t xml:space="preserve">        учащихся,  </w:t>
      </w:r>
      <w:r w:rsidRPr="00D718F7">
        <w:rPr>
          <w:rFonts w:ascii="Times New Roman" w:hAnsi="Times New Roman" w:cs="Times New Roman"/>
          <w:sz w:val="24"/>
          <w:szCs w:val="24"/>
        </w:rPr>
        <w:t xml:space="preserve"> </w:t>
      </w:r>
    </w:p>
    <w:p w:rsidR="00DE2867" w:rsidRPr="00D718F7" w:rsidRDefault="00DE2867" w:rsidP="00DE2867">
      <w:pPr>
        <w:tabs>
          <w:tab w:val="left" w:pos="1613"/>
        </w:tabs>
        <w:ind w:left="-284"/>
        <w:contextualSpacing/>
        <w:jc w:val="both"/>
        <w:rPr>
          <w:rFonts w:ascii="Times New Roman" w:hAnsi="Times New Roman" w:cs="Times New Roman"/>
          <w:sz w:val="24"/>
          <w:szCs w:val="24"/>
        </w:rPr>
      </w:pPr>
      <w:r w:rsidRPr="00D718F7">
        <w:rPr>
          <w:rFonts w:ascii="Times New Roman" w:hAnsi="Times New Roman" w:cs="Times New Roman"/>
          <w:sz w:val="24"/>
          <w:szCs w:val="24"/>
        </w:rPr>
        <w:t xml:space="preserve">      Обучение по АООП обучающихся с легк</w:t>
      </w:r>
      <w:r w:rsidR="00643671" w:rsidRPr="00D718F7">
        <w:rPr>
          <w:rFonts w:ascii="Times New Roman" w:hAnsi="Times New Roman" w:cs="Times New Roman"/>
          <w:sz w:val="24"/>
          <w:szCs w:val="24"/>
        </w:rPr>
        <w:t>ой умственной отсталостью - 5</w:t>
      </w:r>
      <w:r w:rsidRPr="00D718F7">
        <w:rPr>
          <w:rFonts w:ascii="Times New Roman" w:hAnsi="Times New Roman" w:cs="Times New Roman"/>
          <w:sz w:val="24"/>
          <w:szCs w:val="24"/>
        </w:rPr>
        <w:t xml:space="preserve">кл. - 1 учащийся,  </w:t>
      </w:r>
    </w:p>
    <w:p w:rsidR="00DE2867" w:rsidRPr="00D718F7" w:rsidRDefault="00DE2867" w:rsidP="00DE2867">
      <w:pPr>
        <w:tabs>
          <w:tab w:val="left" w:pos="1613"/>
        </w:tabs>
        <w:ind w:left="-284"/>
        <w:contextualSpacing/>
        <w:jc w:val="both"/>
        <w:rPr>
          <w:rFonts w:ascii="Times New Roman" w:hAnsi="Times New Roman" w:cs="Times New Roman"/>
          <w:sz w:val="24"/>
          <w:szCs w:val="24"/>
        </w:rPr>
      </w:pPr>
      <w:r w:rsidRPr="00D718F7">
        <w:rPr>
          <w:rFonts w:ascii="Times New Roman" w:hAnsi="Times New Roman" w:cs="Times New Roman"/>
          <w:sz w:val="24"/>
          <w:szCs w:val="24"/>
        </w:rPr>
        <w:t xml:space="preserve">   Дети-и</w:t>
      </w:r>
      <w:r w:rsidR="00643671" w:rsidRPr="00D718F7">
        <w:rPr>
          <w:rFonts w:ascii="Times New Roman" w:hAnsi="Times New Roman" w:cs="Times New Roman"/>
          <w:sz w:val="24"/>
          <w:szCs w:val="24"/>
        </w:rPr>
        <w:t>нвалиды: обучаются 1 учащийся (8</w:t>
      </w:r>
      <w:r w:rsidRPr="00D718F7">
        <w:rPr>
          <w:rFonts w:ascii="Times New Roman" w:hAnsi="Times New Roman" w:cs="Times New Roman"/>
          <w:sz w:val="24"/>
          <w:szCs w:val="24"/>
        </w:rPr>
        <w:t xml:space="preserve"> класс) </w:t>
      </w:r>
      <w:r w:rsidR="00643671" w:rsidRPr="00D718F7">
        <w:rPr>
          <w:rFonts w:ascii="Times New Roman" w:hAnsi="Times New Roman" w:cs="Times New Roman"/>
          <w:sz w:val="24"/>
          <w:szCs w:val="24"/>
        </w:rPr>
        <w:t xml:space="preserve"> </w:t>
      </w:r>
    </w:p>
    <w:p w:rsidR="00DE2867" w:rsidRPr="00D718F7" w:rsidRDefault="00DE2867" w:rsidP="00DE2867">
      <w:pPr>
        <w:tabs>
          <w:tab w:val="left" w:pos="1613"/>
        </w:tabs>
        <w:ind w:left="-284"/>
        <w:contextualSpacing/>
        <w:jc w:val="both"/>
        <w:rPr>
          <w:rFonts w:ascii="Times New Roman" w:hAnsi="Times New Roman" w:cs="Times New Roman"/>
          <w:b/>
          <w:sz w:val="24"/>
          <w:szCs w:val="24"/>
        </w:rPr>
      </w:pPr>
      <w:r w:rsidRPr="00D718F7">
        <w:rPr>
          <w:rFonts w:ascii="Times New Roman" w:hAnsi="Times New Roman" w:cs="Times New Roman"/>
          <w:b/>
          <w:sz w:val="24"/>
          <w:szCs w:val="24"/>
        </w:rPr>
        <w:t>Наличие условий организации обучения и воспитания обучающихся с ОВЗ и инвалидов</w:t>
      </w:r>
    </w:p>
    <w:p w:rsidR="00DE2867" w:rsidRPr="00D718F7" w:rsidRDefault="00DE2867" w:rsidP="00DE2867">
      <w:pPr>
        <w:tabs>
          <w:tab w:val="left" w:pos="1613"/>
        </w:tabs>
        <w:ind w:left="-284"/>
        <w:contextualSpacing/>
        <w:jc w:val="both"/>
        <w:rPr>
          <w:rFonts w:ascii="Times New Roman" w:hAnsi="Times New Roman" w:cs="Times New Roman"/>
          <w:sz w:val="24"/>
          <w:szCs w:val="24"/>
        </w:rPr>
      </w:pPr>
      <w:r w:rsidRPr="00D718F7">
        <w:rPr>
          <w:rFonts w:ascii="Times New Roman" w:hAnsi="Times New Roman" w:cs="Times New Roman"/>
          <w:sz w:val="24"/>
          <w:szCs w:val="24"/>
        </w:rPr>
        <w:t>Образование обучающихся с ОВЗ организовано совместно с другими обучающимися (инклюзивное образование</w:t>
      </w:r>
      <w:r w:rsidR="00643671" w:rsidRPr="00D718F7">
        <w:rPr>
          <w:rFonts w:ascii="Times New Roman" w:hAnsi="Times New Roman" w:cs="Times New Roman"/>
          <w:sz w:val="24"/>
          <w:szCs w:val="24"/>
        </w:rPr>
        <w:t xml:space="preserve"> </w:t>
      </w:r>
    </w:p>
    <w:p w:rsidR="00DE2867" w:rsidRPr="00D718F7" w:rsidRDefault="00DE2867" w:rsidP="00DE2867">
      <w:pPr>
        <w:tabs>
          <w:tab w:val="left" w:pos="1613"/>
        </w:tabs>
        <w:ind w:left="-284"/>
        <w:contextualSpacing/>
        <w:jc w:val="both"/>
        <w:rPr>
          <w:rFonts w:ascii="Times New Roman" w:hAnsi="Times New Roman" w:cs="Times New Roman"/>
          <w:sz w:val="24"/>
          <w:szCs w:val="24"/>
        </w:rPr>
      </w:pPr>
      <w:r w:rsidRPr="00D718F7">
        <w:rPr>
          <w:rFonts w:ascii="Times New Roman" w:hAnsi="Times New Roman" w:cs="Times New Roman"/>
          <w:sz w:val="24"/>
          <w:szCs w:val="24"/>
        </w:rPr>
        <w:t xml:space="preserve">     В ОО созданы следующие материально-технические условия реализации адаптированных образовательных программ:</w:t>
      </w:r>
    </w:p>
    <w:p w:rsidR="00DE2867" w:rsidRPr="00D718F7" w:rsidRDefault="00DE2867" w:rsidP="0018002F">
      <w:pPr>
        <w:numPr>
          <w:ilvl w:val="1"/>
          <w:numId w:val="2"/>
        </w:numPr>
        <w:tabs>
          <w:tab w:val="left" w:pos="1613"/>
        </w:tabs>
        <w:spacing w:after="0" w:line="240" w:lineRule="auto"/>
        <w:ind w:left="-284" w:firstLine="0"/>
        <w:contextualSpacing/>
        <w:rPr>
          <w:rFonts w:ascii="Times New Roman" w:hAnsi="Times New Roman" w:cs="Times New Roman"/>
          <w:sz w:val="24"/>
          <w:szCs w:val="24"/>
        </w:rPr>
      </w:pPr>
      <w:r w:rsidRPr="00D718F7">
        <w:rPr>
          <w:rFonts w:ascii="Times New Roman" w:hAnsi="Times New Roman" w:cs="Times New Roman"/>
          <w:sz w:val="24"/>
          <w:szCs w:val="24"/>
        </w:rPr>
        <w:lastRenderedPageBreak/>
        <w:t>Пандус;</w:t>
      </w:r>
    </w:p>
    <w:p w:rsidR="00DE2867" w:rsidRPr="00D718F7" w:rsidRDefault="00DE2867" w:rsidP="0018002F">
      <w:pPr>
        <w:numPr>
          <w:ilvl w:val="1"/>
          <w:numId w:val="2"/>
        </w:numPr>
        <w:spacing w:after="0" w:line="240" w:lineRule="auto"/>
        <w:ind w:left="-284" w:firstLine="0"/>
        <w:rPr>
          <w:rFonts w:ascii="Times New Roman" w:hAnsi="Times New Roman" w:cs="Times New Roman"/>
          <w:sz w:val="24"/>
          <w:szCs w:val="24"/>
        </w:rPr>
      </w:pPr>
      <w:r w:rsidRPr="00D718F7">
        <w:rPr>
          <w:rFonts w:ascii="Times New Roman" w:hAnsi="Times New Roman" w:cs="Times New Roman"/>
          <w:sz w:val="24"/>
          <w:szCs w:val="24"/>
        </w:rPr>
        <w:t>Наличие адаптированных образовательных программ в соответствии с особыми</w:t>
      </w:r>
    </w:p>
    <w:p w:rsidR="00DE2867" w:rsidRPr="00D718F7" w:rsidRDefault="00DE2867" w:rsidP="0018002F">
      <w:pPr>
        <w:ind w:left="-284"/>
        <w:rPr>
          <w:rFonts w:ascii="Times New Roman" w:hAnsi="Times New Roman" w:cs="Times New Roman"/>
          <w:sz w:val="24"/>
          <w:szCs w:val="24"/>
        </w:rPr>
      </w:pPr>
      <w:r w:rsidRPr="00D718F7">
        <w:rPr>
          <w:rFonts w:ascii="Times New Roman" w:hAnsi="Times New Roman" w:cs="Times New Roman"/>
          <w:sz w:val="24"/>
          <w:szCs w:val="24"/>
        </w:rPr>
        <w:t>потребностями  обучающихся с ограниченными возможностями здоровья и инвалидов; </w:t>
      </w:r>
    </w:p>
    <w:p w:rsidR="00DE2867" w:rsidRPr="00D718F7" w:rsidRDefault="00DE2867" w:rsidP="0018002F">
      <w:pPr>
        <w:numPr>
          <w:ilvl w:val="1"/>
          <w:numId w:val="2"/>
        </w:numPr>
        <w:spacing w:after="0" w:line="240" w:lineRule="auto"/>
        <w:ind w:left="-284" w:firstLine="0"/>
        <w:rPr>
          <w:rFonts w:ascii="Times New Roman" w:hAnsi="Times New Roman" w:cs="Times New Roman"/>
          <w:sz w:val="24"/>
          <w:szCs w:val="24"/>
        </w:rPr>
      </w:pPr>
      <w:r w:rsidRPr="00D718F7">
        <w:rPr>
          <w:rFonts w:ascii="Times New Roman" w:hAnsi="Times New Roman" w:cs="Times New Roman"/>
          <w:sz w:val="24"/>
          <w:szCs w:val="24"/>
        </w:rPr>
        <w:t>Наличие специальных учебников, учебных пособий и ТСО для обучения и воспитания обучающихся с ограниченными возможностями здоровья и инвалида с учетом их психофизических особенностей;</w:t>
      </w:r>
    </w:p>
    <w:p w:rsidR="00DE2867" w:rsidRPr="00D718F7" w:rsidRDefault="00DE2867" w:rsidP="0018002F">
      <w:pPr>
        <w:numPr>
          <w:ilvl w:val="1"/>
          <w:numId w:val="2"/>
        </w:numPr>
        <w:spacing w:after="0" w:line="240" w:lineRule="auto"/>
        <w:ind w:left="-284" w:firstLine="0"/>
        <w:rPr>
          <w:rFonts w:ascii="Times New Roman" w:hAnsi="Times New Roman" w:cs="Times New Roman"/>
          <w:sz w:val="24"/>
          <w:szCs w:val="24"/>
        </w:rPr>
      </w:pPr>
      <w:r w:rsidRPr="00D718F7">
        <w:rPr>
          <w:rFonts w:ascii="Times New Roman" w:hAnsi="Times New Roman" w:cs="Times New Roman"/>
          <w:sz w:val="24"/>
          <w:szCs w:val="24"/>
        </w:rPr>
        <w:t>Образование обучающихся с ограниченными возможностями здоровья организовано совместно с другими обучающимися</w:t>
      </w:r>
      <w:r w:rsidR="00770467" w:rsidRPr="00D718F7">
        <w:rPr>
          <w:rFonts w:ascii="Times New Roman" w:hAnsi="Times New Roman" w:cs="Times New Roman"/>
          <w:sz w:val="24"/>
          <w:szCs w:val="24"/>
        </w:rPr>
        <w:t>. Применяются специальные методы, приемы и средства обучения и коррекционно-логопедической работы, в том числе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r w:rsidRPr="00D718F7">
        <w:rPr>
          <w:rFonts w:ascii="Times New Roman" w:hAnsi="Times New Roman" w:cs="Times New Roman"/>
          <w:sz w:val="24"/>
          <w:szCs w:val="24"/>
        </w:rPr>
        <w:t xml:space="preserve"> </w:t>
      </w:r>
      <w:r w:rsidR="00643671" w:rsidRPr="00D718F7">
        <w:rPr>
          <w:rFonts w:ascii="Times New Roman" w:hAnsi="Times New Roman" w:cs="Times New Roman"/>
          <w:sz w:val="24"/>
          <w:szCs w:val="24"/>
        </w:rPr>
        <w:t xml:space="preserve"> </w:t>
      </w:r>
    </w:p>
    <w:p w:rsidR="00DE2867" w:rsidRPr="00D718F7" w:rsidRDefault="00DE2867" w:rsidP="00DE2867">
      <w:pPr>
        <w:tabs>
          <w:tab w:val="left" w:pos="1613"/>
        </w:tabs>
        <w:ind w:left="-284"/>
        <w:contextualSpacing/>
        <w:jc w:val="both"/>
        <w:rPr>
          <w:rFonts w:ascii="Times New Roman" w:hAnsi="Times New Roman" w:cs="Times New Roman"/>
          <w:sz w:val="24"/>
          <w:szCs w:val="24"/>
        </w:rPr>
      </w:pPr>
      <w:r w:rsidRPr="00D718F7">
        <w:rPr>
          <w:rFonts w:ascii="Times New Roman" w:hAnsi="Times New Roman" w:cs="Times New Roman"/>
          <w:sz w:val="24"/>
          <w:szCs w:val="24"/>
        </w:rPr>
        <w:t xml:space="preserve">     Кадровые условия созданы не в полной мере по адаптированным образовательным программам:</w:t>
      </w:r>
    </w:p>
    <w:p w:rsidR="00DE2867" w:rsidRPr="00D718F7" w:rsidRDefault="00DE2867" w:rsidP="00DE2867">
      <w:pPr>
        <w:tabs>
          <w:tab w:val="left" w:pos="1613"/>
        </w:tabs>
        <w:ind w:left="-284"/>
        <w:contextualSpacing/>
        <w:jc w:val="both"/>
        <w:rPr>
          <w:rFonts w:ascii="Times New Roman" w:hAnsi="Times New Roman" w:cs="Times New Roman"/>
          <w:sz w:val="24"/>
          <w:szCs w:val="24"/>
        </w:rPr>
      </w:pPr>
      <w:r w:rsidRPr="00D718F7">
        <w:rPr>
          <w:rFonts w:ascii="Times New Roman" w:hAnsi="Times New Roman" w:cs="Times New Roman"/>
          <w:sz w:val="24"/>
          <w:szCs w:val="24"/>
        </w:rPr>
        <w:t>- прохождение педагогами курсов повышения квалификации по инклюзивному образованию – 100%</w:t>
      </w:r>
    </w:p>
    <w:p w:rsidR="00DE2867" w:rsidRPr="00D718F7" w:rsidRDefault="00DE2867" w:rsidP="00DE2867">
      <w:pPr>
        <w:tabs>
          <w:tab w:val="left" w:pos="1613"/>
        </w:tabs>
        <w:ind w:left="-284"/>
        <w:contextualSpacing/>
        <w:jc w:val="both"/>
        <w:rPr>
          <w:rFonts w:ascii="Times New Roman" w:hAnsi="Times New Roman" w:cs="Times New Roman"/>
          <w:sz w:val="24"/>
          <w:szCs w:val="24"/>
        </w:rPr>
      </w:pPr>
      <w:r w:rsidRPr="00D718F7">
        <w:rPr>
          <w:rFonts w:ascii="Times New Roman" w:hAnsi="Times New Roman" w:cs="Times New Roman"/>
          <w:sz w:val="24"/>
          <w:szCs w:val="24"/>
        </w:rPr>
        <w:t xml:space="preserve"> - на вакансии 0,75 ст. педагога-психолога и 0,25 ставки учителя дефектолога, логопед (0,25 ст.);.</w:t>
      </w:r>
    </w:p>
    <w:p w:rsidR="00770467" w:rsidRPr="00D718F7" w:rsidRDefault="00DE2867" w:rsidP="00DE2867">
      <w:pPr>
        <w:tabs>
          <w:tab w:val="left" w:pos="1613"/>
        </w:tabs>
        <w:ind w:left="-284"/>
        <w:contextualSpacing/>
        <w:jc w:val="both"/>
        <w:rPr>
          <w:rFonts w:ascii="Times New Roman" w:hAnsi="Times New Roman" w:cs="Times New Roman"/>
          <w:sz w:val="24"/>
          <w:szCs w:val="24"/>
        </w:rPr>
      </w:pPr>
      <w:r w:rsidRPr="00D718F7">
        <w:rPr>
          <w:rFonts w:ascii="Times New Roman" w:hAnsi="Times New Roman" w:cs="Times New Roman"/>
          <w:b/>
          <w:i/>
          <w:sz w:val="24"/>
          <w:szCs w:val="24"/>
        </w:rPr>
        <w:t xml:space="preserve">Выводы: </w:t>
      </w:r>
      <w:r w:rsidRPr="00D718F7">
        <w:rPr>
          <w:rFonts w:ascii="Times New Roman" w:hAnsi="Times New Roman" w:cs="Times New Roman"/>
          <w:sz w:val="24"/>
          <w:szCs w:val="24"/>
        </w:rPr>
        <w:t>школа  создает  условия  для  обеспечения  доступности начального, основного, среднего общего образования. Учебный процесс организован в соответствии с требованиями СанПин. В  школе  уделяется  приоритетное  внимание  решению  вопросов  создания комфортных  условий  для  воспитания  и  обучения  детей. Для обучения детей с ОВЗ созданы все необходимые условия для получения образования, кроме кадровых: на вакансии (0,75 ст. педагога-психолога и 0,25 ставки учителя дефектолога, логопед (0,25 ст</w:t>
      </w:r>
      <w:r w:rsidR="00770467" w:rsidRPr="00D718F7">
        <w:rPr>
          <w:rFonts w:ascii="Times New Roman" w:hAnsi="Times New Roman" w:cs="Times New Roman"/>
          <w:sz w:val="24"/>
          <w:szCs w:val="24"/>
        </w:rPr>
        <w:t xml:space="preserve"> </w:t>
      </w:r>
    </w:p>
    <w:p w:rsidR="00DE2867" w:rsidRPr="00D718F7" w:rsidRDefault="00770467" w:rsidP="00DE2867">
      <w:pPr>
        <w:tabs>
          <w:tab w:val="left" w:pos="1613"/>
        </w:tabs>
        <w:ind w:left="-284"/>
        <w:contextualSpacing/>
        <w:jc w:val="both"/>
        <w:rPr>
          <w:rFonts w:ascii="Times New Roman" w:hAnsi="Times New Roman" w:cs="Times New Roman"/>
          <w:sz w:val="24"/>
          <w:szCs w:val="24"/>
        </w:rPr>
      </w:pPr>
      <w:r w:rsidRPr="00D718F7">
        <w:rPr>
          <w:rFonts w:ascii="Times New Roman" w:hAnsi="Times New Roman" w:cs="Times New Roman"/>
          <w:sz w:val="24"/>
          <w:szCs w:val="24"/>
        </w:rPr>
        <w:t xml:space="preserve"> Решение: вести работу с ЦЗН по ликвидации вакантных мест.</w:t>
      </w:r>
    </w:p>
    <w:p w:rsidR="00DE2867" w:rsidRPr="00D718F7" w:rsidRDefault="00DE2867" w:rsidP="00DE2867">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Сведения об учащихся</w:t>
      </w:r>
    </w:p>
    <w:p w:rsidR="00DE2867" w:rsidRPr="00D718F7" w:rsidRDefault="00DE2867" w:rsidP="00DE2867">
      <w:pPr>
        <w:spacing w:after="0" w:line="240" w:lineRule="auto"/>
        <w:ind w:left="-284"/>
        <w:jc w:val="both"/>
        <w:rPr>
          <w:rFonts w:ascii="Times New Roman" w:hAnsi="Times New Roman" w:cs="Times New Roman"/>
          <w:sz w:val="24"/>
          <w:szCs w:val="24"/>
        </w:rPr>
      </w:pPr>
    </w:p>
    <w:tbl>
      <w:tblPr>
        <w:tblW w:w="10206"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3402"/>
        <w:gridCol w:w="3402"/>
      </w:tblGrid>
      <w:tr w:rsidR="00DE2867" w:rsidRPr="00D718F7" w:rsidTr="00643671">
        <w:trPr>
          <w:jc w:val="center"/>
        </w:trPr>
        <w:tc>
          <w:tcPr>
            <w:tcW w:w="3402" w:type="dxa"/>
          </w:tcPr>
          <w:p w:rsidR="00DE2867" w:rsidRPr="00D718F7" w:rsidRDefault="00DE2867" w:rsidP="00643671">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2</w:t>
            </w:r>
            <w:r w:rsidR="00643671" w:rsidRPr="00D718F7">
              <w:rPr>
                <w:rFonts w:ascii="Times New Roman" w:hAnsi="Times New Roman" w:cs="Times New Roman"/>
                <w:sz w:val="24"/>
                <w:szCs w:val="24"/>
              </w:rPr>
              <w:t xml:space="preserve">  2020</w:t>
            </w:r>
          </w:p>
        </w:tc>
        <w:tc>
          <w:tcPr>
            <w:tcW w:w="3402" w:type="dxa"/>
          </w:tcPr>
          <w:p w:rsidR="00DE2867" w:rsidRPr="00D718F7" w:rsidRDefault="00643671" w:rsidP="00643671">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2021</w:t>
            </w:r>
          </w:p>
        </w:tc>
        <w:tc>
          <w:tcPr>
            <w:tcW w:w="3402" w:type="dxa"/>
          </w:tcPr>
          <w:p w:rsidR="00DE2867" w:rsidRPr="00D718F7" w:rsidRDefault="00DE2867" w:rsidP="00643671">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202</w:t>
            </w:r>
            <w:r w:rsidR="00643671" w:rsidRPr="00D718F7">
              <w:rPr>
                <w:rFonts w:ascii="Times New Roman" w:hAnsi="Times New Roman" w:cs="Times New Roman"/>
                <w:sz w:val="24"/>
                <w:szCs w:val="24"/>
              </w:rPr>
              <w:t>2</w:t>
            </w:r>
          </w:p>
        </w:tc>
      </w:tr>
      <w:tr w:rsidR="00DE2867" w:rsidRPr="00D718F7" w:rsidTr="00643671">
        <w:trPr>
          <w:jc w:val="center"/>
        </w:trPr>
        <w:tc>
          <w:tcPr>
            <w:tcW w:w="3402" w:type="dxa"/>
          </w:tcPr>
          <w:p w:rsidR="00DE2867" w:rsidRPr="00D718F7" w:rsidRDefault="00643671" w:rsidP="00643671">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41</w:t>
            </w:r>
          </w:p>
        </w:tc>
        <w:tc>
          <w:tcPr>
            <w:tcW w:w="3402" w:type="dxa"/>
          </w:tcPr>
          <w:p w:rsidR="00DE2867" w:rsidRPr="00D718F7" w:rsidRDefault="00DE2867" w:rsidP="00643671">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41</w:t>
            </w:r>
          </w:p>
        </w:tc>
        <w:tc>
          <w:tcPr>
            <w:tcW w:w="3402" w:type="dxa"/>
          </w:tcPr>
          <w:p w:rsidR="00DE2867" w:rsidRPr="00D718F7" w:rsidRDefault="00643671" w:rsidP="00643671">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 xml:space="preserve"> </w:t>
            </w:r>
            <w:r w:rsidR="00DE2867" w:rsidRPr="00D718F7">
              <w:rPr>
                <w:rFonts w:ascii="Times New Roman" w:hAnsi="Times New Roman" w:cs="Times New Roman"/>
                <w:sz w:val="24"/>
                <w:szCs w:val="24"/>
              </w:rPr>
              <w:t xml:space="preserve"> </w:t>
            </w:r>
            <w:r w:rsidRPr="00D718F7">
              <w:rPr>
                <w:rFonts w:ascii="Times New Roman" w:hAnsi="Times New Roman" w:cs="Times New Roman"/>
                <w:sz w:val="24"/>
                <w:szCs w:val="24"/>
              </w:rPr>
              <w:t>28</w:t>
            </w:r>
          </w:p>
        </w:tc>
      </w:tr>
    </w:tbl>
    <w:p w:rsidR="00DE2867" w:rsidRPr="00D718F7" w:rsidRDefault="00DE2867" w:rsidP="00DE2867">
      <w:pPr>
        <w:spacing w:after="0" w:line="240" w:lineRule="auto"/>
        <w:ind w:left="-284"/>
        <w:jc w:val="both"/>
        <w:rPr>
          <w:rFonts w:ascii="Times New Roman" w:hAnsi="Times New Roman" w:cs="Times New Roman"/>
          <w:sz w:val="24"/>
          <w:szCs w:val="24"/>
        </w:rPr>
      </w:pPr>
    </w:p>
    <w:p w:rsidR="00DE2867" w:rsidRPr="00D718F7" w:rsidRDefault="00DE2867" w:rsidP="00DE2867">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 xml:space="preserve">Количество учащихся   снизилось из-за переезда и смены места жительства родителей учащихся,  связано с демографической ситуацией в населенном пункте. </w:t>
      </w:r>
      <w:r w:rsidR="00643671" w:rsidRPr="00D718F7">
        <w:rPr>
          <w:rFonts w:ascii="Times New Roman" w:hAnsi="Times New Roman" w:cs="Times New Roman"/>
          <w:sz w:val="24"/>
          <w:szCs w:val="24"/>
        </w:rPr>
        <w:t xml:space="preserve"> </w:t>
      </w:r>
    </w:p>
    <w:p w:rsidR="00DE2867" w:rsidRPr="00D718F7" w:rsidRDefault="00DE2867" w:rsidP="00DE2867">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Перспектива поступления в 1-й класс</w:t>
      </w:r>
    </w:p>
    <w:p w:rsidR="00DE2867" w:rsidRPr="00D718F7" w:rsidRDefault="00DE2867" w:rsidP="00DE2867">
      <w:pPr>
        <w:spacing w:after="0" w:line="240" w:lineRule="auto"/>
        <w:ind w:left="-284"/>
        <w:jc w:val="both"/>
        <w:rPr>
          <w:rFonts w:ascii="Times New Roman" w:hAnsi="Times New Roman" w:cs="Times New Roman"/>
          <w:sz w:val="24"/>
          <w:szCs w:val="24"/>
        </w:rPr>
      </w:pPr>
    </w:p>
    <w:tbl>
      <w:tblPr>
        <w:tblW w:w="9905" w:type="dxa"/>
        <w:jc w:val="center"/>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1914"/>
        <w:gridCol w:w="2517"/>
        <w:gridCol w:w="2517"/>
      </w:tblGrid>
      <w:tr w:rsidR="00DE2867" w:rsidRPr="00D718F7" w:rsidTr="00DE2867">
        <w:trPr>
          <w:jc w:val="center"/>
        </w:trPr>
        <w:tc>
          <w:tcPr>
            <w:tcW w:w="2957" w:type="dxa"/>
            <w:shd w:val="clear" w:color="auto" w:fill="auto"/>
          </w:tcPr>
          <w:p w:rsidR="00DE2867" w:rsidRPr="00D718F7" w:rsidRDefault="00DE2867" w:rsidP="00643671">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2021-2022</w:t>
            </w:r>
          </w:p>
        </w:tc>
        <w:tc>
          <w:tcPr>
            <w:tcW w:w="1914" w:type="dxa"/>
            <w:shd w:val="clear" w:color="auto" w:fill="auto"/>
          </w:tcPr>
          <w:p w:rsidR="00DE2867" w:rsidRPr="00D718F7" w:rsidRDefault="00DE2867" w:rsidP="00643671">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2022-2023</w:t>
            </w:r>
          </w:p>
        </w:tc>
        <w:tc>
          <w:tcPr>
            <w:tcW w:w="2517" w:type="dxa"/>
            <w:shd w:val="clear" w:color="auto" w:fill="auto"/>
          </w:tcPr>
          <w:p w:rsidR="00DE2867" w:rsidRPr="00D718F7" w:rsidRDefault="00DE2867" w:rsidP="00643671">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2023-2024</w:t>
            </w:r>
          </w:p>
        </w:tc>
        <w:tc>
          <w:tcPr>
            <w:tcW w:w="2517" w:type="dxa"/>
            <w:shd w:val="clear" w:color="auto" w:fill="auto"/>
          </w:tcPr>
          <w:p w:rsidR="00DE2867" w:rsidRPr="00D718F7" w:rsidRDefault="00DE2867" w:rsidP="00643671">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2024-2025</w:t>
            </w:r>
          </w:p>
        </w:tc>
      </w:tr>
      <w:tr w:rsidR="00DE2867" w:rsidRPr="00D718F7" w:rsidTr="00DE2867">
        <w:trPr>
          <w:jc w:val="center"/>
        </w:trPr>
        <w:tc>
          <w:tcPr>
            <w:tcW w:w="2957" w:type="dxa"/>
            <w:shd w:val="clear" w:color="auto" w:fill="auto"/>
          </w:tcPr>
          <w:p w:rsidR="00DE2867" w:rsidRPr="00D718F7" w:rsidRDefault="0018002F" w:rsidP="0018002F">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5</w:t>
            </w:r>
          </w:p>
        </w:tc>
        <w:tc>
          <w:tcPr>
            <w:tcW w:w="1914" w:type="dxa"/>
            <w:shd w:val="clear" w:color="auto" w:fill="auto"/>
          </w:tcPr>
          <w:p w:rsidR="00DE2867" w:rsidRPr="00D718F7" w:rsidRDefault="00643671" w:rsidP="00643671">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4</w:t>
            </w:r>
          </w:p>
        </w:tc>
        <w:tc>
          <w:tcPr>
            <w:tcW w:w="2517" w:type="dxa"/>
            <w:shd w:val="clear" w:color="auto" w:fill="auto"/>
          </w:tcPr>
          <w:p w:rsidR="00DE2867" w:rsidRPr="00D718F7" w:rsidRDefault="00DE2867" w:rsidP="0018002F">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3</w:t>
            </w:r>
          </w:p>
        </w:tc>
        <w:tc>
          <w:tcPr>
            <w:tcW w:w="2517" w:type="dxa"/>
            <w:shd w:val="clear" w:color="auto" w:fill="auto"/>
          </w:tcPr>
          <w:p w:rsidR="00DE2867" w:rsidRPr="00D718F7" w:rsidRDefault="00DE2867" w:rsidP="0018002F">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2</w:t>
            </w:r>
          </w:p>
        </w:tc>
      </w:tr>
    </w:tbl>
    <w:p w:rsidR="0018002F" w:rsidRPr="00D718F7" w:rsidRDefault="0018002F" w:rsidP="00DE2867">
      <w:pPr>
        <w:ind w:left="-284"/>
        <w:jc w:val="both"/>
        <w:rPr>
          <w:rFonts w:ascii="Times New Roman" w:hAnsi="Times New Roman" w:cs="Times New Roman"/>
          <w:b/>
          <w:sz w:val="24"/>
          <w:szCs w:val="24"/>
        </w:rPr>
      </w:pPr>
    </w:p>
    <w:p w:rsidR="0018002F" w:rsidRPr="00D718F7" w:rsidRDefault="0018002F" w:rsidP="00DE2867">
      <w:pPr>
        <w:ind w:left="-284"/>
        <w:jc w:val="both"/>
        <w:rPr>
          <w:rFonts w:ascii="Times New Roman" w:hAnsi="Times New Roman" w:cs="Times New Roman"/>
          <w:b/>
          <w:sz w:val="24"/>
          <w:szCs w:val="24"/>
        </w:rPr>
      </w:pPr>
    </w:p>
    <w:p w:rsidR="00F23195" w:rsidRPr="00D718F7" w:rsidRDefault="00DE2867" w:rsidP="00F23195">
      <w:pPr>
        <w:spacing w:after="0"/>
        <w:jc w:val="both"/>
        <w:rPr>
          <w:rFonts w:ascii="Times New Roman" w:hAnsi="Times New Roman" w:cs="Times New Roman"/>
          <w:color w:val="666666"/>
          <w:sz w:val="24"/>
          <w:szCs w:val="24"/>
          <w:shd w:val="clear" w:color="auto" w:fill="FFFFFF"/>
        </w:rPr>
      </w:pPr>
      <w:r w:rsidRPr="00D718F7">
        <w:rPr>
          <w:rFonts w:ascii="Times New Roman" w:hAnsi="Times New Roman" w:cs="Times New Roman"/>
          <w:b/>
          <w:sz w:val="24"/>
          <w:szCs w:val="24"/>
        </w:rPr>
        <w:t xml:space="preserve">Выводы по разделу: </w:t>
      </w:r>
      <w:r w:rsidRPr="00D718F7">
        <w:rPr>
          <w:rFonts w:ascii="Times New Roman" w:hAnsi="Times New Roman" w:cs="Times New Roman"/>
          <w:sz w:val="24"/>
          <w:szCs w:val="24"/>
        </w:rPr>
        <w:t>самообследованием установлено, что в МКОУ Новотреминской СОШ образовательная деятельность ведется в соответствии с Уставом и лицензией на право осуществления образовательной деятельности. В школе используются современные методики, технологии и формы обучения. Сравнение контингента и</w:t>
      </w:r>
      <w:r w:rsidR="0082130D" w:rsidRPr="00D718F7">
        <w:rPr>
          <w:rFonts w:ascii="Times New Roman" w:hAnsi="Times New Roman" w:cs="Times New Roman"/>
          <w:sz w:val="24"/>
          <w:szCs w:val="24"/>
        </w:rPr>
        <w:t xml:space="preserve"> успеваемости обучающихся в 2022 году с результатами 2021</w:t>
      </w:r>
      <w:r w:rsidRPr="00D718F7">
        <w:rPr>
          <w:rFonts w:ascii="Times New Roman" w:hAnsi="Times New Roman" w:cs="Times New Roman"/>
          <w:sz w:val="24"/>
          <w:szCs w:val="24"/>
        </w:rPr>
        <w:t xml:space="preserve"> года на уровне начального общего, </w:t>
      </w:r>
      <w:r w:rsidRPr="00D718F7">
        <w:rPr>
          <w:rFonts w:ascii="Times New Roman" w:hAnsi="Times New Roman" w:cs="Times New Roman"/>
          <w:sz w:val="24"/>
          <w:szCs w:val="24"/>
        </w:rPr>
        <w:lastRenderedPageBreak/>
        <w:t xml:space="preserve">основного общего и среднего общего образования выявило </w:t>
      </w:r>
      <w:r w:rsidR="0082130D" w:rsidRPr="00D718F7">
        <w:rPr>
          <w:rFonts w:ascii="Times New Roman" w:hAnsi="Times New Roman" w:cs="Times New Roman"/>
          <w:sz w:val="24"/>
          <w:szCs w:val="24"/>
        </w:rPr>
        <w:t>достаточный уровень</w:t>
      </w:r>
      <w:r w:rsidRPr="00D718F7">
        <w:rPr>
          <w:rFonts w:ascii="Times New Roman" w:hAnsi="Times New Roman" w:cs="Times New Roman"/>
          <w:sz w:val="24"/>
          <w:szCs w:val="24"/>
        </w:rPr>
        <w:t xml:space="preserve">, что является залогом </w:t>
      </w:r>
      <w:r w:rsidR="00F23195" w:rsidRPr="00D718F7">
        <w:rPr>
          <w:rFonts w:ascii="Times New Roman" w:hAnsi="Times New Roman" w:cs="Times New Roman"/>
          <w:sz w:val="24"/>
          <w:szCs w:val="24"/>
        </w:rPr>
        <w:t>достаточно</w:t>
      </w:r>
      <w:r w:rsidRPr="00D718F7">
        <w:rPr>
          <w:rFonts w:ascii="Times New Roman" w:hAnsi="Times New Roman" w:cs="Times New Roman"/>
          <w:sz w:val="24"/>
          <w:szCs w:val="24"/>
        </w:rPr>
        <w:t xml:space="preserve"> организованной образовательной деятельности и переподготовкой кадров. </w:t>
      </w:r>
      <w:r w:rsidR="0082130D" w:rsidRPr="00D718F7">
        <w:rPr>
          <w:rFonts w:ascii="Times New Roman" w:hAnsi="Times New Roman" w:cs="Times New Roman"/>
          <w:sz w:val="24"/>
          <w:szCs w:val="24"/>
        </w:rPr>
        <w:t xml:space="preserve">  Ш</w:t>
      </w:r>
      <w:r w:rsidRPr="00D718F7">
        <w:rPr>
          <w:rFonts w:ascii="Times New Roman" w:hAnsi="Times New Roman" w:cs="Times New Roman"/>
          <w:sz w:val="24"/>
          <w:szCs w:val="24"/>
        </w:rPr>
        <w:t>кола</w:t>
      </w:r>
      <w:r w:rsidR="0082130D" w:rsidRPr="00D718F7">
        <w:rPr>
          <w:rFonts w:ascii="Times New Roman" w:hAnsi="Times New Roman" w:cs="Times New Roman"/>
          <w:sz w:val="24"/>
          <w:szCs w:val="24"/>
        </w:rPr>
        <w:t xml:space="preserve"> </w:t>
      </w:r>
      <w:r w:rsidRPr="00D718F7">
        <w:rPr>
          <w:rFonts w:ascii="Times New Roman" w:hAnsi="Times New Roman" w:cs="Times New Roman"/>
          <w:sz w:val="24"/>
          <w:szCs w:val="24"/>
        </w:rPr>
        <w:t xml:space="preserve"> осуществляет систематический контроль успеваемости обучающихся из группы риска, чтобы предупредить снижение результатов.</w:t>
      </w:r>
      <w:r w:rsidR="00F23195" w:rsidRPr="00D718F7">
        <w:rPr>
          <w:rFonts w:ascii="Times New Roman" w:hAnsi="Times New Roman" w:cs="Times New Roman"/>
          <w:b/>
          <w:sz w:val="24"/>
          <w:szCs w:val="24"/>
        </w:rPr>
        <w:t xml:space="preserve">   </w:t>
      </w:r>
      <w:r w:rsidR="00F23195" w:rsidRPr="00D718F7">
        <w:rPr>
          <w:rFonts w:ascii="Times New Roman" w:hAnsi="Times New Roman" w:cs="Times New Roman"/>
          <w:sz w:val="24"/>
          <w:szCs w:val="24"/>
        </w:rPr>
        <w:t>педагогический коллектив ОО выполнил задачу обеспечения усвоения учащимися обязательного минимума содержания образования на всех уровнях образования по всем предметам учебного плана. Учебные программы по всем предметам пройдены. Программный материал усвоен учащимися. Анализ качества подготовки учащихся за прошедший учебный год позволяет сделать вывод, что большинство учащихся 2 -11 классов прочно овладевают знаниями, умениями и навыками. Все учащиеся 9 и 11 классов   прошли государственную итоговую аттестацию,  получили аттестаты.</w:t>
      </w:r>
      <w:hyperlink r:id="rId9" w:history="1"/>
    </w:p>
    <w:p w:rsidR="00F23195" w:rsidRPr="00D718F7" w:rsidRDefault="00F23195" w:rsidP="00F23195">
      <w:pPr>
        <w:spacing w:after="0" w:line="240" w:lineRule="auto"/>
        <w:ind w:firstLine="708"/>
        <w:jc w:val="both"/>
        <w:rPr>
          <w:rFonts w:ascii="Times New Roman" w:hAnsi="Times New Roman" w:cs="Times New Roman"/>
          <w:sz w:val="24"/>
          <w:szCs w:val="24"/>
        </w:rPr>
      </w:pPr>
      <w:r w:rsidRPr="00D718F7">
        <w:rPr>
          <w:rFonts w:ascii="Times New Roman" w:hAnsi="Times New Roman" w:cs="Times New Roman"/>
          <w:sz w:val="24"/>
          <w:szCs w:val="24"/>
        </w:rPr>
        <w:t xml:space="preserve">В ходе предметного  анализа ОГЭ выявлены недостатки индивидуальной работы со средними, слабыми учащимися по развитию их интеллектуальных способностей, затруднения у части педагогов в определении трудностей обучающихся, что указывает на недостаток мониторинговых исследований остаточных знаний. С целью улучшения показателей государственной итоговой аттестации за курс основного общего образования по математике и русскому языку,   необходимо активизировать деятельность педагогического коллектива школы по повышению методического  уровня педагогов по подготовке выпускников  к государственной итоговой аттестации. </w:t>
      </w:r>
    </w:p>
    <w:p w:rsidR="00F23195" w:rsidRPr="00D718F7" w:rsidRDefault="00F23195" w:rsidP="00F23195">
      <w:pPr>
        <w:spacing w:line="240" w:lineRule="auto"/>
        <w:jc w:val="both"/>
        <w:rPr>
          <w:rFonts w:ascii="Times New Roman" w:hAnsi="Times New Roman" w:cs="Times New Roman"/>
          <w:b/>
          <w:sz w:val="24"/>
          <w:szCs w:val="24"/>
        </w:rPr>
      </w:pPr>
      <w:r w:rsidRPr="00D718F7">
        <w:rPr>
          <w:rFonts w:ascii="Times New Roman" w:hAnsi="Times New Roman" w:cs="Times New Roman"/>
          <w:b/>
          <w:sz w:val="24"/>
          <w:szCs w:val="24"/>
        </w:rPr>
        <w:t>Рекомендации:</w:t>
      </w:r>
    </w:p>
    <w:p w:rsidR="00F23195" w:rsidRPr="00D718F7" w:rsidRDefault="00F23195" w:rsidP="00F23195">
      <w:pPr>
        <w:pStyle w:val="23"/>
        <w:numPr>
          <w:ilvl w:val="0"/>
          <w:numId w:val="3"/>
        </w:numPr>
        <w:spacing w:after="160" w:line="240" w:lineRule="auto"/>
        <w:jc w:val="both"/>
        <w:rPr>
          <w:szCs w:val="24"/>
        </w:rPr>
      </w:pPr>
      <w:r w:rsidRPr="00D718F7">
        <w:rPr>
          <w:szCs w:val="24"/>
        </w:rPr>
        <w:t>Наметить в плане работы на 2023 учебный год мероприятия, способствующих целенаправленной подготовке учащихся к сдаче экзаменов ОГЭ по математике, русскому языку,</w:t>
      </w:r>
      <w:r w:rsidR="00B6414E" w:rsidRPr="00D718F7">
        <w:rPr>
          <w:szCs w:val="24"/>
        </w:rPr>
        <w:t xml:space="preserve"> предметам по выбору</w:t>
      </w:r>
      <w:r w:rsidRPr="00D718F7">
        <w:rPr>
          <w:szCs w:val="24"/>
        </w:rPr>
        <w:t xml:space="preserve">  </w:t>
      </w:r>
    </w:p>
    <w:p w:rsidR="00F23195" w:rsidRPr="00D718F7" w:rsidRDefault="00F23195" w:rsidP="00F23195">
      <w:pPr>
        <w:pStyle w:val="23"/>
        <w:numPr>
          <w:ilvl w:val="0"/>
          <w:numId w:val="3"/>
        </w:numPr>
        <w:spacing w:after="160" w:line="240" w:lineRule="auto"/>
        <w:jc w:val="both"/>
        <w:rPr>
          <w:szCs w:val="24"/>
        </w:rPr>
      </w:pPr>
      <w:r w:rsidRPr="00D718F7">
        <w:rPr>
          <w:szCs w:val="24"/>
        </w:rPr>
        <w:t>Повышать методический уровень педагогов в обучении слабоуспевающих учащихся через методические семинары, курсовую подготовку в</w:t>
      </w:r>
      <w:r w:rsidR="00B6414E" w:rsidRPr="00D718F7">
        <w:rPr>
          <w:szCs w:val="24"/>
        </w:rPr>
        <w:t xml:space="preserve"> 2023</w:t>
      </w:r>
      <w:r w:rsidRPr="00D718F7">
        <w:rPr>
          <w:szCs w:val="24"/>
        </w:rPr>
        <w:t xml:space="preserve"> году.</w:t>
      </w:r>
    </w:p>
    <w:p w:rsidR="00DE2867" w:rsidRPr="00D718F7" w:rsidRDefault="00DE2867" w:rsidP="00DE2867">
      <w:pPr>
        <w:ind w:left="-284"/>
        <w:jc w:val="both"/>
        <w:rPr>
          <w:rFonts w:ascii="Times New Roman" w:hAnsi="Times New Roman" w:cs="Times New Roman"/>
          <w:sz w:val="24"/>
          <w:szCs w:val="24"/>
        </w:rPr>
      </w:pP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2.1.Структура образовательного учреждения и система управления</w:t>
      </w:r>
    </w:p>
    <w:p w:rsidR="00DE2867" w:rsidRPr="00D718F7" w:rsidRDefault="00DE2867" w:rsidP="00DE2867">
      <w:pPr>
        <w:pStyle w:val="Default"/>
        <w:ind w:left="-284"/>
        <w:jc w:val="both"/>
      </w:pPr>
      <w:r w:rsidRPr="00D718F7">
        <w:t xml:space="preserve">Управление ОО осуществляется в соответствии с Федеральным законом от 29.12.2012 № 273-ФЗ «Об образовании в Российской Федерации»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Управление ОО осуществляется на основе сочетания принципов самоуправления коллектива и единоначалия.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В основу положена пятиуровневая структура управления. </w:t>
      </w:r>
    </w:p>
    <w:p w:rsidR="00DE2867" w:rsidRPr="00D718F7" w:rsidRDefault="00DE2867" w:rsidP="00DE2867">
      <w:pPr>
        <w:pStyle w:val="Default"/>
        <w:ind w:left="-284"/>
        <w:jc w:val="both"/>
      </w:pPr>
      <w:r w:rsidRPr="00D718F7">
        <w:rPr>
          <w:i/>
          <w:iCs/>
        </w:rPr>
        <w:tab/>
      </w:r>
      <w:r w:rsidRPr="00D718F7">
        <w:rPr>
          <w:i/>
          <w:iCs/>
        </w:rPr>
        <w:tab/>
        <w:t xml:space="preserve">Первый уровень </w:t>
      </w:r>
      <w:r w:rsidRPr="00D718F7">
        <w:t>структуры – уровень директора (по содержанию – это уровень стратегического управления). Директор ОО определяет совместно с Управляющим советом школы стратегию развития ОО, представляет её интересы в государственных и общественных инстанциях. Общее собрание трудового коллектива утверждает план развития ОО. Директор ОО несет персональную юридическую ответственность за организацию жизнедеятельности ОО, создает благоприятные условия для развития ОО.</w:t>
      </w:r>
    </w:p>
    <w:p w:rsidR="00DE2867" w:rsidRPr="00D718F7" w:rsidRDefault="00DE2867" w:rsidP="00DE2867">
      <w:pPr>
        <w:pStyle w:val="Default"/>
        <w:ind w:left="-284"/>
        <w:jc w:val="both"/>
      </w:pPr>
      <w:r w:rsidRPr="00D718F7">
        <w:tab/>
      </w:r>
      <w:r w:rsidRPr="00D718F7">
        <w:tab/>
        <w:t xml:space="preserve">На </w:t>
      </w:r>
      <w:r w:rsidRPr="00D718F7">
        <w:rPr>
          <w:i/>
          <w:iCs/>
        </w:rPr>
        <w:t xml:space="preserve">втором уровне </w:t>
      </w:r>
      <w:r w:rsidRPr="00D718F7">
        <w:t>структуры (по содержанию – это тоже уровень стратегического управления) функционируют традиционные субъекты управления: Управляющий совет ОО, педагогический совет, Общее собрание трудового коллектива, профсоюзный орган.</w:t>
      </w:r>
    </w:p>
    <w:p w:rsidR="00DE2867" w:rsidRPr="00D718F7" w:rsidRDefault="00DE2867" w:rsidP="00DE2867">
      <w:pPr>
        <w:pStyle w:val="Default"/>
        <w:ind w:left="-284"/>
        <w:jc w:val="both"/>
      </w:pPr>
      <w:r w:rsidRPr="00D718F7">
        <w:rPr>
          <w:i/>
          <w:iCs/>
        </w:rPr>
        <w:tab/>
      </w:r>
      <w:r w:rsidRPr="00D718F7">
        <w:rPr>
          <w:i/>
          <w:iCs/>
        </w:rPr>
        <w:tab/>
        <w:t xml:space="preserve">Третий уровень </w:t>
      </w:r>
      <w:r w:rsidRPr="00D718F7">
        <w:t xml:space="preserve">структуры управления (по содержанию – это уровень тактического управления) – уровень заместителей директора. Заместители директора осуществляют </w:t>
      </w:r>
      <w:r w:rsidRPr="00D718F7">
        <w:lastRenderedPageBreak/>
        <w:t xml:space="preserve">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 </w:t>
      </w:r>
    </w:p>
    <w:p w:rsidR="00DE2867" w:rsidRPr="00D718F7" w:rsidRDefault="00DE2867" w:rsidP="00DE2867">
      <w:pPr>
        <w:pStyle w:val="Default"/>
        <w:ind w:left="-284"/>
        <w:jc w:val="both"/>
      </w:pPr>
      <w:r w:rsidRPr="00D718F7">
        <w:rPr>
          <w:i/>
          <w:iCs/>
        </w:rPr>
        <w:tab/>
      </w:r>
      <w:r w:rsidRPr="00D718F7">
        <w:rPr>
          <w:i/>
          <w:iCs/>
        </w:rPr>
        <w:tab/>
        <w:t xml:space="preserve">Четвертый уровень </w:t>
      </w:r>
      <w:r w:rsidRPr="00D718F7">
        <w:t>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ОО. Методический совет  объединяет заместителей директора по УВР и учителей разных образовательных областей.</w:t>
      </w:r>
    </w:p>
    <w:p w:rsidR="00DE2867" w:rsidRPr="00D718F7" w:rsidRDefault="00DE2867" w:rsidP="00DE2867">
      <w:pPr>
        <w:pStyle w:val="Default"/>
        <w:ind w:left="-284"/>
        <w:jc w:val="both"/>
      </w:pPr>
      <w:r w:rsidRPr="00D718F7">
        <w:tab/>
      </w:r>
      <w:r w:rsidRPr="00D718F7">
        <w:tab/>
      </w:r>
      <w:r w:rsidRPr="00D718F7">
        <w:rPr>
          <w:i/>
          <w:iCs/>
        </w:rPr>
        <w:t xml:space="preserve">Пятый уровень </w:t>
      </w:r>
      <w:r w:rsidRPr="00D718F7">
        <w:t>организационной структуры – уровень учащихся. По содержанию – это тоже уровень оперативного управления, но из-за особой специфичности субъектов, этот уровень скорее можно назвать уровнем «соуправления». Иерархические связи по отношению к субъектам пятого уровня предполагают курирование, помощь, педагогическое руководство.</w:t>
      </w:r>
    </w:p>
    <w:p w:rsidR="00DE2867" w:rsidRPr="00D718F7" w:rsidRDefault="00DE2867" w:rsidP="00DE2867">
      <w:pPr>
        <w:pStyle w:val="Default"/>
        <w:ind w:left="-284"/>
        <w:jc w:val="both"/>
      </w:pPr>
      <w:r w:rsidRPr="00D718F7">
        <w:rPr>
          <w:i/>
          <w:iCs/>
        </w:rPr>
        <w:tab/>
      </w:r>
      <w:r w:rsidRPr="00D718F7">
        <w:rPr>
          <w:i/>
          <w:iCs/>
        </w:rPr>
        <w:tab/>
      </w:r>
      <w:r w:rsidRPr="00D718F7">
        <w:t xml:space="preserve"> В ОО создан орган  ученического самоуправления Школьный ученический парламент. Орган ученического самоуправления действует на основании утвержденного Положения.</w:t>
      </w:r>
    </w:p>
    <w:p w:rsidR="00DE2867" w:rsidRPr="00D718F7" w:rsidRDefault="00DE2867" w:rsidP="00DE2867">
      <w:pPr>
        <w:pStyle w:val="Default"/>
        <w:ind w:left="-284"/>
        <w:jc w:val="both"/>
      </w:pPr>
      <w:r w:rsidRPr="00D718F7">
        <w:t xml:space="preserve">Все перечисленные структуры совместными усилиями решают основные задачи образовательной организации и соответствуют Уставу МКОУ Новотреминской СОШ. </w:t>
      </w:r>
    </w:p>
    <w:p w:rsidR="00DE2867" w:rsidRPr="00D718F7" w:rsidRDefault="00DE2867" w:rsidP="00DE2867">
      <w:pPr>
        <w:pStyle w:val="Default"/>
        <w:ind w:left="-284"/>
        <w:jc w:val="both"/>
      </w:pPr>
      <w:r w:rsidRPr="00D718F7">
        <w:t>Организация управления образовательного учреждения соответствует уставным требованиям.</w:t>
      </w:r>
    </w:p>
    <w:p w:rsidR="00DE2867" w:rsidRPr="00D718F7" w:rsidRDefault="00DE2867" w:rsidP="00DE2867">
      <w:pPr>
        <w:pStyle w:val="3"/>
        <w:rPr>
          <w:sz w:val="24"/>
        </w:rPr>
      </w:pPr>
      <w:r w:rsidRPr="00D718F7">
        <w:rPr>
          <w:sz w:val="24"/>
        </w:rPr>
        <w:t>Руководитель и заместители:</w:t>
      </w:r>
    </w:p>
    <w:p w:rsidR="00DE2867" w:rsidRPr="00D718F7" w:rsidRDefault="00DE2867" w:rsidP="00DE2867">
      <w:pPr>
        <w:pStyle w:val="3"/>
        <w:rPr>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1"/>
        <w:gridCol w:w="1482"/>
        <w:gridCol w:w="1536"/>
        <w:gridCol w:w="1913"/>
        <w:gridCol w:w="1228"/>
        <w:gridCol w:w="1570"/>
      </w:tblGrid>
      <w:tr w:rsidR="00DE2867" w:rsidRPr="00D718F7" w:rsidTr="00DE2867">
        <w:tc>
          <w:tcPr>
            <w:tcW w:w="1411" w:type="dxa"/>
            <w:shd w:val="clear" w:color="auto" w:fill="auto"/>
          </w:tcPr>
          <w:p w:rsidR="00DE2867" w:rsidRPr="00D718F7" w:rsidRDefault="00DE2867" w:rsidP="00DE2867">
            <w:pPr>
              <w:pStyle w:val="3"/>
              <w:rPr>
                <w:sz w:val="24"/>
              </w:rPr>
            </w:pPr>
            <w:r w:rsidRPr="00D718F7">
              <w:rPr>
                <w:sz w:val="24"/>
              </w:rPr>
              <w:t>ФИО</w:t>
            </w:r>
          </w:p>
        </w:tc>
        <w:tc>
          <w:tcPr>
            <w:tcW w:w="1271" w:type="dxa"/>
            <w:shd w:val="clear" w:color="auto" w:fill="auto"/>
          </w:tcPr>
          <w:p w:rsidR="00DE2867" w:rsidRPr="00D718F7" w:rsidRDefault="00DE2867" w:rsidP="00DE2867">
            <w:pPr>
              <w:pStyle w:val="3"/>
              <w:rPr>
                <w:sz w:val="24"/>
              </w:rPr>
            </w:pPr>
            <w:r w:rsidRPr="00D718F7">
              <w:rPr>
                <w:sz w:val="24"/>
              </w:rPr>
              <w:t xml:space="preserve">Должность </w:t>
            </w:r>
          </w:p>
        </w:tc>
        <w:tc>
          <w:tcPr>
            <w:tcW w:w="1316" w:type="dxa"/>
            <w:shd w:val="clear" w:color="auto" w:fill="auto"/>
          </w:tcPr>
          <w:p w:rsidR="00DE2867" w:rsidRPr="00D718F7" w:rsidRDefault="00DE2867" w:rsidP="00DE2867">
            <w:pPr>
              <w:pStyle w:val="3"/>
              <w:rPr>
                <w:sz w:val="24"/>
              </w:rPr>
            </w:pPr>
            <w:r w:rsidRPr="00D718F7">
              <w:rPr>
                <w:sz w:val="24"/>
              </w:rPr>
              <w:t>Образование</w:t>
            </w:r>
          </w:p>
        </w:tc>
        <w:tc>
          <w:tcPr>
            <w:tcW w:w="1873" w:type="dxa"/>
            <w:shd w:val="clear" w:color="auto" w:fill="auto"/>
          </w:tcPr>
          <w:p w:rsidR="00DE2867" w:rsidRPr="00D718F7" w:rsidRDefault="00DE2867" w:rsidP="00DE2867">
            <w:pPr>
              <w:pStyle w:val="3"/>
              <w:rPr>
                <w:sz w:val="24"/>
              </w:rPr>
            </w:pPr>
            <w:r w:rsidRPr="00D718F7">
              <w:rPr>
                <w:sz w:val="24"/>
              </w:rPr>
              <w:t xml:space="preserve">Стаж(общий/ педагогический)  </w:t>
            </w:r>
          </w:p>
        </w:tc>
        <w:tc>
          <w:tcPr>
            <w:tcW w:w="1060" w:type="dxa"/>
            <w:shd w:val="clear" w:color="auto" w:fill="auto"/>
          </w:tcPr>
          <w:p w:rsidR="00DE2867" w:rsidRPr="00D718F7" w:rsidRDefault="00DE2867" w:rsidP="00DE2867">
            <w:pPr>
              <w:pStyle w:val="3"/>
              <w:rPr>
                <w:sz w:val="24"/>
              </w:rPr>
            </w:pPr>
            <w:r w:rsidRPr="00D718F7">
              <w:rPr>
                <w:sz w:val="24"/>
              </w:rPr>
              <w:t>Квалиф. категория</w:t>
            </w:r>
          </w:p>
        </w:tc>
        <w:tc>
          <w:tcPr>
            <w:tcW w:w="1275" w:type="dxa"/>
            <w:shd w:val="clear" w:color="auto" w:fill="auto"/>
          </w:tcPr>
          <w:p w:rsidR="00DE2867" w:rsidRPr="00D718F7" w:rsidRDefault="00DE2867" w:rsidP="00DE2867">
            <w:pPr>
              <w:pStyle w:val="3"/>
              <w:rPr>
                <w:sz w:val="24"/>
              </w:rPr>
            </w:pPr>
            <w:r w:rsidRPr="00D718F7">
              <w:rPr>
                <w:sz w:val="24"/>
              </w:rPr>
              <w:t>Наличие почетных званий</w:t>
            </w:r>
          </w:p>
        </w:tc>
      </w:tr>
      <w:tr w:rsidR="00DE2867" w:rsidRPr="00D718F7" w:rsidTr="00DE2867">
        <w:trPr>
          <w:trHeight w:val="944"/>
        </w:trPr>
        <w:tc>
          <w:tcPr>
            <w:tcW w:w="1411" w:type="dxa"/>
            <w:shd w:val="clear" w:color="auto" w:fill="auto"/>
          </w:tcPr>
          <w:p w:rsidR="00DE2867" w:rsidRPr="00D718F7" w:rsidRDefault="00DE2867" w:rsidP="00DE2867">
            <w:pPr>
              <w:pStyle w:val="3"/>
              <w:rPr>
                <w:sz w:val="24"/>
              </w:rPr>
            </w:pPr>
            <w:r w:rsidRPr="00D718F7">
              <w:rPr>
                <w:sz w:val="24"/>
              </w:rPr>
              <w:t>Немкова Анастасия Андреевна</w:t>
            </w:r>
          </w:p>
        </w:tc>
        <w:tc>
          <w:tcPr>
            <w:tcW w:w="1271" w:type="dxa"/>
            <w:shd w:val="clear" w:color="auto" w:fill="auto"/>
          </w:tcPr>
          <w:p w:rsidR="00DE2867" w:rsidRPr="00D718F7" w:rsidRDefault="00DE2867" w:rsidP="00DE2867">
            <w:pPr>
              <w:pStyle w:val="3"/>
              <w:rPr>
                <w:sz w:val="24"/>
              </w:rPr>
            </w:pPr>
            <w:r w:rsidRPr="00D718F7">
              <w:rPr>
                <w:sz w:val="24"/>
              </w:rPr>
              <w:t>Директор</w:t>
            </w:r>
          </w:p>
        </w:tc>
        <w:tc>
          <w:tcPr>
            <w:tcW w:w="1316" w:type="dxa"/>
            <w:shd w:val="clear" w:color="auto" w:fill="auto"/>
          </w:tcPr>
          <w:p w:rsidR="00DE2867" w:rsidRPr="00D718F7" w:rsidRDefault="00DE2867" w:rsidP="00DE2867">
            <w:pPr>
              <w:pStyle w:val="3"/>
              <w:rPr>
                <w:sz w:val="24"/>
              </w:rPr>
            </w:pPr>
            <w:r w:rsidRPr="00D718F7">
              <w:rPr>
                <w:sz w:val="24"/>
              </w:rPr>
              <w:t xml:space="preserve">Высшее </w:t>
            </w:r>
          </w:p>
        </w:tc>
        <w:tc>
          <w:tcPr>
            <w:tcW w:w="1873" w:type="dxa"/>
            <w:shd w:val="clear" w:color="auto" w:fill="auto"/>
          </w:tcPr>
          <w:p w:rsidR="00DE2867" w:rsidRPr="00D718F7" w:rsidRDefault="00DE2867" w:rsidP="00DE2867">
            <w:pPr>
              <w:pStyle w:val="3"/>
              <w:rPr>
                <w:sz w:val="24"/>
              </w:rPr>
            </w:pPr>
            <w:r w:rsidRPr="00D718F7">
              <w:rPr>
                <w:sz w:val="24"/>
              </w:rPr>
              <w:t>4</w:t>
            </w:r>
            <w:r w:rsidR="00D46187" w:rsidRPr="00D718F7">
              <w:rPr>
                <w:sz w:val="24"/>
              </w:rPr>
              <w:t>5</w:t>
            </w:r>
          </w:p>
        </w:tc>
        <w:tc>
          <w:tcPr>
            <w:tcW w:w="1060" w:type="dxa"/>
            <w:shd w:val="clear" w:color="auto" w:fill="auto"/>
          </w:tcPr>
          <w:p w:rsidR="00DE2867" w:rsidRPr="00D718F7" w:rsidRDefault="00DE2867" w:rsidP="00DE2867">
            <w:pPr>
              <w:pStyle w:val="3"/>
              <w:rPr>
                <w:sz w:val="24"/>
              </w:rPr>
            </w:pPr>
            <w:r w:rsidRPr="00D718F7">
              <w:rPr>
                <w:sz w:val="24"/>
              </w:rPr>
              <w:t>первая</w:t>
            </w:r>
          </w:p>
        </w:tc>
        <w:tc>
          <w:tcPr>
            <w:tcW w:w="1275" w:type="dxa"/>
            <w:shd w:val="clear" w:color="auto" w:fill="auto"/>
          </w:tcPr>
          <w:p w:rsidR="00DE2867" w:rsidRPr="00D718F7" w:rsidRDefault="00DE2867" w:rsidP="00DE2867">
            <w:pPr>
              <w:pStyle w:val="3"/>
              <w:rPr>
                <w:sz w:val="24"/>
              </w:rPr>
            </w:pPr>
            <w:r w:rsidRPr="00D718F7">
              <w:rPr>
                <w:sz w:val="24"/>
              </w:rPr>
              <w:t>Почетный работник общего образования РФ</w:t>
            </w:r>
          </w:p>
        </w:tc>
      </w:tr>
      <w:tr w:rsidR="00DE2867" w:rsidRPr="00D718F7" w:rsidTr="00DE2867">
        <w:tc>
          <w:tcPr>
            <w:tcW w:w="1411" w:type="dxa"/>
            <w:shd w:val="clear" w:color="auto" w:fill="auto"/>
          </w:tcPr>
          <w:p w:rsidR="00DE2867" w:rsidRPr="00D718F7" w:rsidRDefault="00DE2867" w:rsidP="00DE2867">
            <w:pPr>
              <w:pStyle w:val="3"/>
              <w:rPr>
                <w:sz w:val="24"/>
              </w:rPr>
            </w:pPr>
            <w:r w:rsidRPr="00D718F7">
              <w:rPr>
                <w:sz w:val="24"/>
              </w:rPr>
              <w:t>Иванова Наталья Васильевна</w:t>
            </w:r>
          </w:p>
        </w:tc>
        <w:tc>
          <w:tcPr>
            <w:tcW w:w="1271" w:type="dxa"/>
            <w:shd w:val="clear" w:color="auto" w:fill="auto"/>
          </w:tcPr>
          <w:p w:rsidR="00DE2867" w:rsidRPr="00D718F7" w:rsidRDefault="00DE2867" w:rsidP="00DE2867">
            <w:pPr>
              <w:pStyle w:val="3"/>
              <w:rPr>
                <w:sz w:val="24"/>
              </w:rPr>
            </w:pPr>
            <w:r w:rsidRPr="00D718F7">
              <w:rPr>
                <w:sz w:val="24"/>
              </w:rPr>
              <w:t>Заместитель директора по УВР</w:t>
            </w:r>
          </w:p>
        </w:tc>
        <w:tc>
          <w:tcPr>
            <w:tcW w:w="1316" w:type="dxa"/>
            <w:shd w:val="clear" w:color="auto" w:fill="auto"/>
          </w:tcPr>
          <w:p w:rsidR="00DE2867" w:rsidRPr="00D718F7" w:rsidRDefault="00DE2867" w:rsidP="00DE2867">
            <w:pPr>
              <w:pStyle w:val="3"/>
              <w:rPr>
                <w:sz w:val="24"/>
              </w:rPr>
            </w:pPr>
            <w:r w:rsidRPr="00D718F7">
              <w:rPr>
                <w:sz w:val="24"/>
              </w:rPr>
              <w:t>Высшее</w:t>
            </w:r>
          </w:p>
        </w:tc>
        <w:tc>
          <w:tcPr>
            <w:tcW w:w="1873" w:type="dxa"/>
            <w:shd w:val="clear" w:color="auto" w:fill="auto"/>
          </w:tcPr>
          <w:p w:rsidR="00DE2867" w:rsidRPr="00D718F7" w:rsidRDefault="00DE2867" w:rsidP="00DE2867">
            <w:pPr>
              <w:pStyle w:val="3"/>
              <w:rPr>
                <w:sz w:val="24"/>
              </w:rPr>
            </w:pPr>
            <w:r w:rsidRPr="00D718F7">
              <w:rPr>
                <w:sz w:val="24"/>
              </w:rPr>
              <w:t>3</w:t>
            </w:r>
            <w:r w:rsidR="00D46187" w:rsidRPr="00D718F7">
              <w:rPr>
                <w:sz w:val="24"/>
              </w:rPr>
              <w:t>8</w:t>
            </w:r>
          </w:p>
        </w:tc>
        <w:tc>
          <w:tcPr>
            <w:tcW w:w="1060" w:type="dxa"/>
            <w:shd w:val="clear" w:color="auto" w:fill="auto"/>
          </w:tcPr>
          <w:p w:rsidR="00DE2867" w:rsidRPr="00D718F7" w:rsidRDefault="00DE2867" w:rsidP="00DE2867">
            <w:pPr>
              <w:pStyle w:val="3"/>
              <w:rPr>
                <w:sz w:val="24"/>
              </w:rPr>
            </w:pPr>
            <w:r w:rsidRPr="00D718F7">
              <w:rPr>
                <w:sz w:val="24"/>
              </w:rPr>
              <w:t>первая</w:t>
            </w:r>
          </w:p>
        </w:tc>
        <w:tc>
          <w:tcPr>
            <w:tcW w:w="1275" w:type="dxa"/>
            <w:shd w:val="clear" w:color="auto" w:fill="auto"/>
          </w:tcPr>
          <w:p w:rsidR="00DE2867" w:rsidRPr="00D718F7" w:rsidRDefault="00DE2867" w:rsidP="00DE2867">
            <w:pPr>
              <w:pStyle w:val="3"/>
              <w:rPr>
                <w:sz w:val="24"/>
              </w:rPr>
            </w:pPr>
            <w:r w:rsidRPr="00D718F7">
              <w:rPr>
                <w:sz w:val="24"/>
              </w:rPr>
              <w:t>«Почетный работник воспитания и просвещения РФ</w:t>
            </w:r>
          </w:p>
        </w:tc>
      </w:tr>
    </w:tbl>
    <w:p w:rsidR="00DE2867" w:rsidRPr="00D718F7" w:rsidRDefault="00DE2867" w:rsidP="00DE2867">
      <w:pPr>
        <w:pStyle w:val="3"/>
        <w:rPr>
          <w:sz w:val="24"/>
          <w:u w:val="single"/>
        </w:rPr>
      </w:pPr>
    </w:p>
    <w:p w:rsidR="00DE2867" w:rsidRPr="00D718F7" w:rsidRDefault="00DE2867" w:rsidP="00DE2867">
      <w:pPr>
        <w:widowControl w:val="0"/>
        <w:autoSpaceDE w:val="0"/>
        <w:autoSpaceDN w:val="0"/>
        <w:adjustRightInd w:val="0"/>
        <w:spacing w:after="0" w:line="240" w:lineRule="auto"/>
        <w:ind w:left="720" w:right="-726"/>
        <w:jc w:val="both"/>
        <w:rPr>
          <w:rFonts w:ascii="Times New Roman" w:hAnsi="Times New Roman" w:cs="Times New Roman"/>
          <w:b/>
          <w:sz w:val="24"/>
          <w:szCs w:val="24"/>
        </w:rPr>
      </w:pPr>
      <w:r w:rsidRPr="00D718F7">
        <w:rPr>
          <w:rFonts w:ascii="Times New Roman" w:hAnsi="Times New Roman" w:cs="Times New Roman"/>
          <w:b/>
          <w:sz w:val="24"/>
          <w:szCs w:val="24"/>
        </w:rPr>
        <w:t>Формы государственно-общественного управления</w:t>
      </w:r>
    </w:p>
    <w:p w:rsidR="00DE2867" w:rsidRPr="00D718F7" w:rsidRDefault="00DE2867" w:rsidP="00DE2867">
      <w:pPr>
        <w:pStyle w:val="3"/>
        <w:rPr>
          <w:sz w:val="24"/>
          <w:u w:val="single"/>
        </w:rPr>
      </w:pPr>
    </w:p>
    <w:p w:rsidR="00DE2867" w:rsidRPr="00D718F7" w:rsidRDefault="00DE2867" w:rsidP="00DE2867">
      <w:pPr>
        <w:pStyle w:val="3"/>
        <w:rPr>
          <w:sz w:val="24"/>
          <w:u w:val="single"/>
        </w:rPr>
      </w:pPr>
    </w:p>
    <w:p w:rsidR="00DE2867" w:rsidRPr="00D718F7" w:rsidRDefault="00DE2867" w:rsidP="00DE2867">
      <w:pPr>
        <w:ind w:left="360" w:right="-726"/>
        <w:jc w:val="both"/>
        <w:rPr>
          <w:rFonts w:ascii="Times New Roman" w:hAnsi="Times New Roman" w:cs="Times New Roman"/>
          <w:sz w:val="24"/>
          <w:szCs w:val="24"/>
        </w:rPr>
      </w:pPr>
      <w:r w:rsidRPr="00D718F7">
        <w:rPr>
          <w:rFonts w:ascii="Times New Roman" w:hAnsi="Times New Roman" w:cs="Times New Roman"/>
          <w:noProof/>
          <w:sz w:val="24"/>
          <w:szCs w:val="24"/>
          <w:lang w:eastAsia="ru-RU"/>
        </w:rPr>
        <w:lastRenderedPageBreak/>
        <w:drawing>
          <wp:inline distT="0" distB="0" distL="0" distR="0">
            <wp:extent cx="5476875" cy="3209925"/>
            <wp:effectExtent l="0" t="0" r="9525" b="9525"/>
            <wp:docPr id="2" name="Рисунок 2" descr="C:\Users\Польбзователь\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ольбзователь\AppData\Local\Temp\FineReader12.00\media\image2.jpe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3209925"/>
                    </a:xfrm>
                    <a:prstGeom prst="rect">
                      <a:avLst/>
                    </a:prstGeom>
                    <a:noFill/>
                    <a:ln>
                      <a:noFill/>
                    </a:ln>
                  </pic:spPr>
                </pic:pic>
              </a:graphicData>
            </a:graphic>
          </wp:inline>
        </w:drawing>
      </w:r>
      <w:r w:rsidRPr="00D718F7">
        <w:rPr>
          <w:rFonts w:ascii="Times New Roman" w:hAnsi="Times New Roman" w:cs="Times New Roman"/>
          <w:sz w:val="24"/>
          <w:szCs w:val="24"/>
        </w:rPr>
        <w:t xml:space="preserve">  Коллегиальными органами управления (по Уставу учреждения) являются </w:t>
      </w:r>
    </w:p>
    <w:p w:rsidR="00DE2867" w:rsidRPr="00D718F7" w:rsidRDefault="00DE2867" w:rsidP="00DE2867">
      <w:pPr>
        <w:pStyle w:val="a6"/>
        <w:tabs>
          <w:tab w:val="left" w:pos="0"/>
        </w:tabs>
        <w:jc w:val="both"/>
        <w:rPr>
          <w:rFonts w:ascii="Times New Roman" w:hAnsi="Times New Roman"/>
          <w:sz w:val="24"/>
          <w:szCs w:val="24"/>
        </w:rPr>
      </w:pPr>
      <w:r w:rsidRPr="00D718F7">
        <w:rPr>
          <w:rFonts w:ascii="Times New Roman" w:hAnsi="Times New Roman"/>
          <w:sz w:val="24"/>
          <w:szCs w:val="24"/>
        </w:rPr>
        <w:t xml:space="preserve">- Управляющий совет; </w:t>
      </w:r>
    </w:p>
    <w:p w:rsidR="00DE2867" w:rsidRPr="00D718F7" w:rsidRDefault="00DE2867" w:rsidP="00DE2867">
      <w:pPr>
        <w:pStyle w:val="a6"/>
        <w:tabs>
          <w:tab w:val="left" w:pos="0"/>
        </w:tabs>
        <w:jc w:val="both"/>
        <w:rPr>
          <w:rFonts w:ascii="Times New Roman" w:hAnsi="Times New Roman"/>
          <w:sz w:val="24"/>
          <w:szCs w:val="24"/>
        </w:rPr>
      </w:pPr>
      <w:r w:rsidRPr="00D718F7">
        <w:rPr>
          <w:rFonts w:ascii="Times New Roman" w:hAnsi="Times New Roman"/>
          <w:sz w:val="24"/>
          <w:szCs w:val="24"/>
        </w:rPr>
        <w:t xml:space="preserve"> - Педагогический совет Школы; </w:t>
      </w:r>
    </w:p>
    <w:p w:rsidR="00DE2867" w:rsidRPr="00D718F7" w:rsidRDefault="00DE2867" w:rsidP="00DE2867">
      <w:pPr>
        <w:pStyle w:val="a6"/>
        <w:tabs>
          <w:tab w:val="left" w:pos="0"/>
        </w:tabs>
        <w:jc w:val="both"/>
        <w:rPr>
          <w:rFonts w:ascii="Times New Roman" w:hAnsi="Times New Roman"/>
          <w:sz w:val="24"/>
          <w:szCs w:val="24"/>
        </w:rPr>
      </w:pPr>
      <w:r w:rsidRPr="00D718F7">
        <w:rPr>
          <w:rFonts w:ascii="Times New Roman" w:hAnsi="Times New Roman"/>
          <w:sz w:val="24"/>
          <w:szCs w:val="24"/>
        </w:rPr>
        <w:t>- Общее собрание членов трудового коллектива;</w:t>
      </w:r>
    </w:p>
    <w:p w:rsidR="00DE2867" w:rsidRPr="00D718F7" w:rsidRDefault="00DE2867" w:rsidP="00DE2867">
      <w:pPr>
        <w:pStyle w:val="a6"/>
        <w:tabs>
          <w:tab w:val="left" w:pos="0"/>
        </w:tabs>
        <w:jc w:val="both"/>
        <w:rPr>
          <w:rFonts w:ascii="Times New Roman" w:hAnsi="Times New Roman"/>
          <w:sz w:val="24"/>
          <w:szCs w:val="24"/>
        </w:rPr>
      </w:pPr>
      <w:r w:rsidRPr="00D718F7">
        <w:rPr>
          <w:rFonts w:ascii="Times New Roman" w:hAnsi="Times New Roman"/>
          <w:sz w:val="24"/>
          <w:szCs w:val="24"/>
        </w:rPr>
        <w:t xml:space="preserve">- </w:t>
      </w:r>
      <w:r w:rsidRPr="00D718F7">
        <w:rPr>
          <w:rFonts w:ascii="Times New Roman" w:hAnsi="Times New Roman"/>
          <w:sz w:val="24"/>
          <w:szCs w:val="24"/>
          <w:bdr w:val="none" w:sz="0" w:space="0" w:color="auto" w:frame="1"/>
        </w:rPr>
        <w:t>Общешкольное   родительское   собрание;</w:t>
      </w:r>
    </w:p>
    <w:p w:rsidR="00DE2867" w:rsidRPr="00D718F7" w:rsidRDefault="00DE2867" w:rsidP="00DE2867">
      <w:pPr>
        <w:pStyle w:val="a6"/>
        <w:tabs>
          <w:tab w:val="left" w:pos="0"/>
        </w:tabs>
        <w:jc w:val="both"/>
        <w:rPr>
          <w:rFonts w:ascii="Times New Roman" w:hAnsi="Times New Roman"/>
          <w:sz w:val="24"/>
          <w:szCs w:val="24"/>
        </w:rPr>
      </w:pPr>
      <w:r w:rsidRPr="00D718F7">
        <w:rPr>
          <w:rFonts w:ascii="Times New Roman" w:hAnsi="Times New Roman"/>
          <w:sz w:val="24"/>
          <w:szCs w:val="24"/>
        </w:rPr>
        <w:t>- Органы ученического самоуправления (Школьный парламент).</w:t>
      </w:r>
    </w:p>
    <w:p w:rsidR="00DE2867" w:rsidRPr="00D718F7" w:rsidRDefault="00DE2867" w:rsidP="00DE2867">
      <w:pPr>
        <w:pStyle w:val="22"/>
        <w:shd w:val="clear" w:color="auto" w:fill="auto"/>
        <w:tabs>
          <w:tab w:val="left" w:pos="0"/>
          <w:tab w:val="left" w:pos="7667"/>
        </w:tabs>
        <w:spacing w:line="274" w:lineRule="exact"/>
        <w:ind w:firstLine="360"/>
        <w:jc w:val="both"/>
        <w:rPr>
          <w:rFonts w:ascii="Times New Roman" w:hAnsi="Times New Roman" w:cs="Times New Roman"/>
          <w:color w:val="000000"/>
          <w:sz w:val="24"/>
          <w:szCs w:val="24"/>
          <w:lang w:eastAsia="ru-RU" w:bidi="ru-RU"/>
        </w:rPr>
      </w:pPr>
      <w:r w:rsidRPr="00D718F7">
        <w:rPr>
          <w:rFonts w:ascii="Times New Roman" w:hAnsi="Times New Roman" w:cs="Times New Roman"/>
          <w:color w:val="000000"/>
          <w:sz w:val="24"/>
          <w:szCs w:val="24"/>
          <w:lang w:eastAsia="ru-RU" w:bidi="ru-RU"/>
        </w:rPr>
        <w:t xml:space="preserve">  Деятельность Педагогического совета направлена на рассмотрение основных вопросов образования и воспитания обучающихся Школы.     Педагогический совет действует на основании «Положения о Педагогическом совете».</w:t>
      </w:r>
    </w:p>
    <w:p w:rsidR="00DE2867" w:rsidRPr="00D718F7" w:rsidRDefault="00DE2867" w:rsidP="00DE2867">
      <w:pPr>
        <w:pStyle w:val="22"/>
        <w:shd w:val="clear" w:color="auto" w:fill="auto"/>
        <w:tabs>
          <w:tab w:val="left" w:pos="0"/>
        </w:tabs>
        <w:spacing w:line="274" w:lineRule="exact"/>
        <w:ind w:firstLine="360"/>
        <w:jc w:val="both"/>
        <w:rPr>
          <w:rFonts w:ascii="Times New Roman" w:hAnsi="Times New Roman" w:cs="Times New Roman"/>
          <w:sz w:val="24"/>
          <w:szCs w:val="24"/>
        </w:rPr>
      </w:pPr>
      <w:r w:rsidRPr="00D718F7">
        <w:rPr>
          <w:rFonts w:ascii="Times New Roman" w:hAnsi="Times New Roman" w:cs="Times New Roman"/>
          <w:color w:val="000000"/>
          <w:sz w:val="24"/>
          <w:szCs w:val="24"/>
          <w:lang w:eastAsia="ru-RU" w:bidi="ru-RU"/>
        </w:rPr>
        <w:t>Управляющий совет Школы является коллегиальным органом управления Школы, реализующим принцип демократического, государственно-общественного характера управления образованием и действует на основании положения «Об Управляющем совете». Совет создается с использованием выборов. Участие в выборах является свободным и добровольным.</w:t>
      </w:r>
    </w:p>
    <w:p w:rsidR="00DE2867" w:rsidRPr="00D718F7" w:rsidRDefault="00DE2867" w:rsidP="00DE2867">
      <w:pPr>
        <w:pStyle w:val="22"/>
        <w:shd w:val="clear" w:color="auto" w:fill="auto"/>
        <w:tabs>
          <w:tab w:val="left" w:pos="0"/>
        </w:tabs>
        <w:spacing w:line="274" w:lineRule="exact"/>
        <w:ind w:firstLine="360"/>
        <w:jc w:val="both"/>
        <w:rPr>
          <w:rFonts w:ascii="Times New Roman" w:hAnsi="Times New Roman" w:cs="Times New Roman"/>
          <w:color w:val="000000"/>
          <w:sz w:val="24"/>
          <w:szCs w:val="24"/>
          <w:lang w:eastAsia="ru-RU" w:bidi="ru-RU"/>
        </w:rPr>
      </w:pPr>
      <w:r w:rsidRPr="00D718F7">
        <w:rPr>
          <w:rFonts w:ascii="Times New Roman" w:hAnsi="Times New Roman" w:cs="Times New Roman"/>
          <w:color w:val="000000"/>
          <w:sz w:val="24"/>
          <w:szCs w:val="24"/>
          <w:lang w:eastAsia="ru-RU" w:bidi="ru-RU"/>
        </w:rPr>
        <w:t xml:space="preserve">В учреждении созданы органы ученического самоуправления </w:t>
      </w:r>
      <w:r w:rsidRPr="00D718F7">
        <w:rPr>
          <w:rFonts w:ascii="Times New Roman" w:hAnsi="Times New Roman" w:cs="Times New Roman"/>
          <w:sz w:val="24"/>
          <w:szCs w:val="24"/>
        </w:rPr>
        <w:t>(Школьный парламент)</w:t>
      </w:r>
      <w:r w:rsidRPr="00D718F7">
        <w:rPr>
          <w:rFonts w:ascii="Times New Roman" w:hAnsi="Times New Roman" w:cs="Times New Roman"/>
          <w:color w:val="000000"/>
          <w:sz w:val="24"/>
          <w:szCs w:val="24"/>
          <w:lang w:eastAsia="ru-RU" w:bidi="ru-RU"/>
        </w:rPr>
        <w:t>. Информационно-аналитическая деятельность администрации школы осуществляется при помощи компьютерной техники. Накопление, обобщение материалов по различным направлениям деятельности школы осуществляется при проведении ВШК и обсуждении на совещаниях, педагогическом совете. Школьная документация представлена справками директора и заместителя директора, протоколами педагогического совета, совещаний при директоре, книгами приказов по основной деятельности и учащимися, планами и анализом работы за год, программами образовательного учреждения.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w:t>
      </w:r>
    </w:p>
    <w:p w:rsidR="00DE2867" w:rsidRPr="00D718F7" w:rsidRDefault="00DE2867" w:rsidP="00DE2867">
      <w:pPr>
        <w:pStyle w:val="a6"/>
        <w:tabs>
          <w:tab w:val="left" w:pos="0"/>
        </w:tabs>
        <w:ind w:hanging="449"/>
        <w:jc w:val="both"/>
        <w:rPr>
          <w:rFonts w:ascii="Times New Roman" w:hAnsi="Times New Roman"/>
          <w:sz w:val="24"/>
          <w:szCs w:val="24"/>
        </w:rPr>
      </w:pPr>
      <w:r w:rsidRPr="00D718F7">
        <w:rPr>
          <w:rFonts w:ascii="Times New Roman" w:eastAsia="Times New Roman" w:hAnsi="Times New Roman"/>
          <w:sz w:val="24"/>
          <w:szCs w:val="24"/>
        </w:rPr>
        <w:t xml:space="preserve">       Система управления в учреждении обеспечивает   обоснованность образовательного процесса, ставит в центр внимания участников образовательных отношений, личность ученика, педагога, представляет для них реальную возможность реализации свободы выбора. В промежуточный период между совещаниями существует практика информирования педагогического коллектива о решениях администрации</w:t>
      </w:r>
      <w:r w:rsidRPr="00D718F7">
        <w:rPr>
          <w:rFonts w:ascii="Times New Roman" w:hAnsi="Times New Roman"/>
          <w:sz w:val="24"/>
          <w:szCs w:val="24"/>
        </w:rPr>
        <w:t xml:space="preserve"> в письменной </w:t>
      </w:r>
      <w:r w:rsidRPr="00D718F7">
        <w:rPr>
          <w:rFonts w:ascii="Times New Roman" w:hAnsi="Times New Roman"/>
          <w:sz w:val="24"/>
          <w:szCs w:val="24"/>
        </w:rPr>
        <w:lastRenderedPageBreak/>
        <w:t>форме через приказы директора, распоряжения, объявления, информационные справки на доске объявлений для широкого ознакомления.</w:t>
      </w:r>
    </w:p>
    <w:p w:rsidR="00DE2867" w:rsidRPr="00D718F7" w:rsidRDefault="00DE2867" w:rsidP="00DE2867">
      <w:pPr>
        <w:pStyle w:val="a6"/>
        <w:tabs>
          <w:tab w:val="left" w:pos="0"/>
        </w:tabs>
        <w:ind w:hanging="449"/>
        <w:jc w:val="both"/>
        <w:rPr>
          <w:rFonts w:ascii="Times New Roman" w:eastAsia="Times New Roman" w:hAnsi="Times New Roman"/>
          <w:sz w:val="24"/>
          <w:szCs w:val="24"/>
        </w:rPr>
      </w:pPr>
    </w:p>
    <w:p w:rsidR="00DE2867" w:rsidRPr="00D718F7" w:rsidRDefault="00DE2867" w:rsidP="00DE2867">
      <w:pPr>
        <w:pStyle w:val="Default"/>
        <w:tabs>
          <w:tab w:val="left" w:pos="0"/>
        </w:tabs>
        <w:ind w:hanging="449"/>
        <w:jc w:val="both"/>
      </w:pPr>
      <w:r w:rsidRPr="00D718F7">
        <w:rPr>
          <w:i/>
        </w:rPr>
        <w:t xml:space="preserve">       </w:t>
      </w:r>
      <w:r w:rsidRPr="00D718F7">
        <w:t xml:space="preserve"> Документы, для осуществления координации деятельности: </w:t>
      </w:r>
    </w:p>
    <w:p w:rsidR="00DE2867" w:rsidRPr="00D718F7" w:rsidRDefault="00DE2867" w:rsidP="00DE2867">
      <w:pPr>
        <w:pStyle w:val="Default"/>
        <w:tabs>
          <w:tab w:val="left" w:pos="0"/>
        </w:tabs>
        <w:ind w:hanging="449"/>
        <w:jc w:val="both"/>
      </w:pPr>
      <w:r w:rsidRPr="00D718F7">
        <w:t xml:space="preserve">       • годовой план работы МКОУ  Новотреминской  СОШ; </w:t>
      </w:r>
    </w:p>
    <w:p w:rsidR="00DE2867" w:rsidRPr="00D718F7" w:rsidRDefault="00DE2867" w:rsidP="00DE2867">
      <w:pPr>
        <w:pStyle w:val="Default"/>
        <w:tabs>
          <w:tab w:val="left" w:pos="0"/>
        </w:tabs>
        <w:ind w:hanging="449"/>
        <w:jc w:val="both"/>
      </w:pPr>
      <w:r w:rsidRPr="00D718F7">
        <w:t xml:space="preserve">       • календарный учебный график; </w:t>
      </w:r>
    </w:p>
    <w:p w:rsidR="00DE2867" w:rsidRPr="00D718F7" w:rsidRDefault="00DE2867" w:rsidP="00DE2867">
      <w:pPr>
        <w:pStyle w:val="Default"/>
        <w:tabs>
          <w:tab w:val="left" w:pos="0"/>
        </w:tabs>
        <w:ind w:hanging="449"/>
        <w:jc w:val="both"/>
      </w:pPr>
      <w:r w:rsidRPr="00D718F7">
        <w:t xml:space="preserve">       • план внутришкольного контроля; </w:t>
      </w:r>
    </w:p>
    <w:p w:rsidR="00DE2867" w:rsidRPr="00D718F7" w:rsidRDefault="00DE2867" w:rsidP="00DE2867">
      <w:pPr>
        <w:pStyle w:val="Default"/>
        <w:tabs>
          <w:tab w:val="left" w:pos="0"/>
        </w:tabs>
        <w:ind w:hanging="449"/>
        <w:jc w:val="both"/>
      </w:pPr>
      <w:r w:rsidRPr="00D718F7">
        <w:t xml:space="preserve">       • план воспитательной работы ОО; </w:t>
      </w:r>
    </w:p>
    <w:p w:rsidR="00DE2867" w:rsidRPr="00D718F7" w:rsidRDefault="00DE2867" w:rsidP="00DE2867">
      <w:pPr>
        <w:pStyle w:val="Default"/>
        <w:tabs>
          <w:tab w:val="left" w:pos="0"/>
        </w:tabs>
        <w:ind w:hanging="449"/>
        <w:jc w:val="both"/>
      </w:pPr>
      <w:r w:rsidRPr="00D718F7">
        <w:t xml:space="preserve">       • план работы методических объединений ОО. </w:t>
      </w:r>
    </w:p>
    <w:p w:rsidR="00DE2867" w:rsidRPr="00D718F7" w:rsidRDefault="00DE2867" w:rsidP="00DE2867">
      <w:pPr>
        <w:pStyle w:val="a6"/>
        <w:tabs>
          <w:tab w:val="left" w:pos="0"/>
        </w:tabs>
        <w:ind w:hanging="449"/>
        <w:jc w:val="both"/>
        <w:rPr>
          <w:rFonts w:ascii="Times New Roman" w:eastAsia="Times New Roman" w:hAnsi="Times New Roman"/>
          <w:sz w:val="24"/>
          <w:szCs w:val="24"/>
        </w:rPr>
      </w:pPr>
      <w:r w:rsidRPr="00D718F7">
        <w:rPr>
          <w:rFonts w:ascii="Times New Roman" w:eastAsia="Times New Roman" w:hAnsi="Times New Roman"/>
          <w:sz w:val="24"/>
          <w:szCs w:val="24"/>
        </w:rPr>
        <w:t xml:space="preserve">       Педагогический анализ и годовой план работы школы сбалансированы. На еженедельных планёрках при директоре уточняются еженедельные выборки плана с последующим анализом и коррекцией, заслушиваются аналитические справки, отчеты по различным направлениям деятельности. Разработаны и утверждены показатели и критерии эффективности труда по каждой категории сотрудников. Один раз в месяц проходят заседания комиссии по установлению стимулирующих надбавок.</w:t>
      </w:r>
    </w:p>
    <w:p w:rsidR="00DE2867" w:rsidRPr="00D718F7" w:rsidRDefault="00DE2867" w:rsidP="00DE2867">
      <w:pPr>
        <w:pStyle w:val="22"/>
        <w:shd w:val="clear" w:color="auto" w:fill="auto"/>
        <w:spacing w:before="0" w:line="274" w:lineRule="exact"/>
        <w:jc w:val="both"/>
        <w:rPr>
          <w:rFonts w:ascii="Times New Roman" w:hAnsi="Times New Roman" w:cs="Times New Roman"/>
          <w:color w:val="000000"/>
          <w:sz w:val="24"/>
          <w:szCs w:val="24"/>
          <w:lang w:eastAsia="ru-RU" w:bidi="ru-RU"/>
        </w:rPr>
      </w:pPr>
    </w:p>
    <w:p w:rsidR="00DE2867" w:rsidRPr="00D718F7" w:rsidRDefault="00DE2867" w:rsidP="00DE2867">
      <w:pPr>
        <w:pStyle w:val="22"/>
        <w:shd w:val="clear" w:color="auto" w:fill="auto"/>
        <w:spacing w:before="0" w:line="240" w:lineRule="auto"/>
        <w:ind w:left="720"/>
        <w:jc w:val="both"/>
        <w:rPr>
          <w:rFonts w:ascii="Times New Roman" w:eastAsia="Times New Roman" w:hAnsi="Times New Roman" w:cs="Times New Roman"/>
          <w:sz w:val="24"/>
          <w:szCs w:val="24"/>
        </w:rPr>
      </w:pPr>
      <w:r w:rsidRPr="00D718F7">
        <w:rPr>
          <w:rFonts w:ascii="Times New Roman" w:hAnsi="Times New Roman" w:cs="Times New Roman"/>
          <w:color w:val="000000"/>
          <w:sz w:val="24"/>
          <w:szCs w:val="24"/>
          <w:lang w:eastAsia="ru-RU" w:bidi="ru-RU"/>
        </w:rPr>
        <w:t xml:space="preserve">Выводы: </w:t>
      </w:r>
      <w:r w:rsidRPr="00D718F7">
        <w:rPr>
          <w:rFonts w:ascii="Times New Roman" w:hAnsi="Times New Roman" w:cs="Times New Roman"/>
          <w:sz w:val="24"/>
          <w:szCs w:val="24"/>
          <w:lang w:eastAsia="ru-RU" w:bidi="ru-RU"/>
        </w:rPr>
        <w:t>В школе нет учащихся, оставленных на повторный год обучения,     незначительно, но повысились результаты участия в конкурсах, дистанционных олимпиадах, спортивных соревнованиях. Качество по уровням обучения практически стабильно, что позволяет проследить взаимосвязь между процессом управления и личностным ростом участников образовательных отношений.</w:t>
      </w:r>
      <w:r w:rsidR="00285F0D" w:rsidRPr="00D718F7">
        <w:rPr>
          <w:rFonts w:ascii="Times New Roman" w:hAnsi="Times New Roman" w:cs="Times New Roman"/>
          <w:sz w:val="24"/>
          <w:szCs w:val="24"/>
          <w:lang w:eastAsia="ru-RU" w:bidi="ru-RU"/>
        </w:rPr>
        <w:t xml:space="preserve"> </w:t>
      </w:r>
      <w:r w:rsidRPr="00D718F7">
        <w:rPr>
          <w:rFonts w:ascii="Times New Roman" w:eastAsia="Times New Roman" w:hAnsi="Times New Roman" w:cs="Times New Roman"/>
          <w:sz w:val="24"/>
          <w:szCs w:val="24"/>
        </w:rPr>
        <w:t>Самообследованием установлено, что существующая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 273-ФЗ от 27.12.2012 «Об образовании в Российской Федерации»</w:t>
      </w:r>
    </w:p>
    <w:p w:rsidR="00DE2867" w:rsidRDefault="00511406" w:rsidP="00DE2867">
      <w:pPr>
        <w:pStyle w:val="a6"/>
        <w:jc w:val="both"/>
        <w:rPr>
          <w:rFonts w:ascii="Times New Roman" w:hAnsi="Times New Roman"/>
          <w:b/>
          <w:sz w:val="24"/>
          <w:szCs w:val="24"/>
        </w:rPr>
      </w:pPr>
      <w:r w:rsidRPr="00511406">
        <w:rPr>
          <w:rFonts w:ascii="Times New Roman" w:hAnsi="Times New Roman"/>
          <w:b/>
          <w:sz w:val="24"/>
          <w:szCs w:val="24"/>
        </w:rPr>
        <w:t>2.2</w:t>
      </w:r>
      <w:r w:rsidR="00F23195" w:rsidRPr="00511406">
        <w:rPr>
          <w:rFonts w:ascii="Times New Roman" w:hAnsi="Times New Roman"/>
          <w:b/>
          <w:sz w:val="24"/>
          <w:szCs w:val="24"/>
        </w:rPr>
        <w:t xml:space="preserve"> </w:t>
      </w:r>
      <w:r w:rsidRPr="00511406">
        <w:rPr>
          <w:rFonts w:ascii="Times New Roman" w:hAnsi="Times New Roman"/>
          <w:b/>
          <w:sz w:val="24"/>
          <w:szCs w:val="24"/>
        </w:rPr>
        <w:t>Содержание и качество подготовки обучающихся</w:t>
      </w:r>
    </w:p>
    <w:p w:rsidR="00970CD0" w:rsidRPr="00D718F7" w:rsidRDefault="00970CD0" w:rsidP="00970CD0">
      <w:pPr>
        <w:spacing w:after="0" w:line="240" w:lineRule="auto"/>
        <w:ind w:left="-284"/>
        <w:jc w:val="center"/>
        <w:rPr>
          <w:rFonts w:ascii="Times New Roman" w:eastAsia="Times New Roman" w:hAnsi="Times New Roman" w:cs="Times New Roman"/>
          <w:b/>
          <w:sz w:val="24"/>
          <w:szCs w:val="24"/>
        </w:rPr>
      </w:pPr>
      <w:r w:rsidRPr="00D718F7">
        <w:rPr>
          <w:rFonts w:ascii="Times New Roman" w:eastAsia="Times New Roman" w:hAnsi="Times New Roman" w:cs="Times New Roman"/>
          <w:b/>
          <w:sz w:val="24"/>
          <w:szCs w:val="24"/>
        </w:rPr>
        <w:t>Общие сведения о качестве образовательной деятельности</w:t>
      </w:r>
    </w:p>
    <w:p w:rsidR="00970CD0" w:rsidRPr="00D718F7" w:rsidRDefault="00970CD0" w:rsidP="00970CD0">
      <w:pPr>
        <w:spacing w:after="0" w:line="240" w:lineRule="auto"/>
        <w:ind w:left="-284"/>
        <w:jc w:val="both"/>
        <w:rPr>
          <w:rFonts w:ascii="Times New Roman" w:eastAsia="Times New Roman" w:hAnsi="Times New Roman" w:cs="Times New Roman"/>
          <w:b/>
          <w:sz w:val="24"/>
          <w:szCs w:val="24"/>
        </w:rPr>
      </w:pPr>
      <w:r w:rsidRPr="00D718F7">
        <w:rPr>
          <w:rFonts w:ascii="Times New Roman" w:hAnsi="Times New Roman" w:cs="Times New Roman"/>
          <w:sz w:val="24"/>
          <w:szCs w:val="24"/>
        </w:rPr>
        <w:t>Одним из главных критериев образовательной деятельности является качество образования учащихся. В МКОУ Новотреминской  СОШ в 2022 году реализовывались основные образовательные программы начального, основного и среднего общего образования, программы внеурочной деятельности и программы дополнительного образования. Образовательная программа МКОУ Новотреминской  СОШ начального общего, основного общего и среднего общего образования обеспечивает реализацию федерального государственного образовательного стандарта с учётом образовательных потребностей учащихся, родителей (законных) представителей.</w:t>
      </w:r>
    </w:p>
    <w:p w:rsidR="00970CD0" w:rsidRPr="00D718F7" w:rsidRDefault="00970CD0" w:rsidP="00970CD0">
      <w:pPr>
        <w:spacing w:after="0" w:line="240" w:lineRule="auto"/>
        <w:ind w:left="-284"/>
        <w:jc w:val="center"/>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Сравнительный анализ за последние три года</w:t>
      </w:r>
    </w:p>
    <w:p w:rsidR="00970CD0" w:rsidRPr="00D718F7" w:rsidRDefault="00970CD0" w:rsidP="00970CD0">
      <w:pPr>
        <w:spacing w:after="0" w:line="240" w:lineRule="auto"/>
        <w:ind w:left="-284"/>
        <w:jc w:val="center"/>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2020-2022 гг</w:t>
      </w:r>
    </w:p>
    <w:p w:rsidR="00970CD0" w:rsidRPr="00D718F7" w:rsidRDefault="00970CD0" w:rsidP="00970CD0">
      <w:pPr>
        <w:pStyle w:val="3"/>
        <w:rPr>
          <w:sz w:val="24"/>
        </w:rPr>
      </w:pPr>
      <w:r w:rsidRPr="00D718F7">
        <w:rPr>
          <w:sz w:val="24"/>
        </w:rPr>
        <w:t>Показатели успеваемости учащихся 2-4 классов за три прошедших учебных года выглядят следующим образом:</w:t>
      </w:r>
    </w:p>
    <w:p w:rsidR="00970CD0" w:rsidRPr="00D718F7" w:rsidRDefault="00970CD0" w:rsidP="00970CD0">
      <w:pPr>
        <w:pStyle w:val="3"/>
        <w:ind w:left="-567"/>
        <w:rPr>
          <w:sz w:val="24"/>
        </w:rPr>
      </w:pPr>
    </w:p>
    <w:tbl>
      <w:tblPr>
        <w:tblW w:w="0" w:type="auto"/>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5"/>
        <w:gridCol w:w="2714"/>
        <w:gridCol w:w="2476"/>
      </w:tblGrid>
      <w:tr w:rsidR="00970CD0" w:rsidRPr="00D718F7" w:rsidTr="00BB43CA">
        <w:trPr>
          <w:jc w:val="center"/>
        </w:trPr>
        <w:tc>
          <w:tcPr>
            <w:tcW w:w="2675"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Учебный  год</w:t>
            </w:r>
          </w:p>
        </w:tc>
        <w:tc>
          <w:tcPr>
            <w:tcW w:w="2714"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Успеваемость, %</w:t>
            </w:r>
          </w:p>
          <w:p w:rsidR="00970CD0" w:rsidRPr="00D718F7" w:rsidRDefault="00970CD0" w:rsidP="00BB43CA">
            <w:pPr>
              <w:spacing w:after="0" w:line="240" w:lineRule="auto"/>
              <w:jc w:val="both"/>
              <w:rPr>
                <w:rFonts w:ascii="Times New Roman" w:hAnsi="Times New Roman" w:cs="Times New Roman"/>
                <w:sz w:val="24"/>
                <w:szCs w:val="24"/>
              </w:rPr>
            </w:pPr>
          </w:p>
        </w:tc>
        <w:tc>
          <w:tcPr>
            <w:tcW w:w="2476"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Качество знаний, %</w:t>
            </w:r>
          </w:p>
        </w:tc>
      </w:tr>
      <w:tr w:rsidR="00970CD0" w:rsidRPr="00D718F7" w:rsidTr="00BB43CA">
        <w:trPr>
          <w:trHeight w:val="218"/>
          <w:jc w:val="center"/>
        </w:trPr>
        <w:tc>
          <w:tcPr>
            <w:tcW w:w="2675"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2019-2020</w:t>
            </w:r>
          </w:p>
        </w:tc>
        <w:tc>
          <w:tcPr>
            <w:tcW w:w="2714"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100%</w:t>
            </w:r>
          </w:p>
        </w:tc>
        <w:tc>
          <w:tcPr>
            <w:tcW w:w="2476"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56</w:t>
            </w:r>
          </w:p>
        </w:tc>
      </w:tr>
      <w:tr w:rsidR="00970CD0" w:rsidRPr="00D718F7" w:rsidTr="00BB43CA">
        <w:trPr>
          <w:trHeight w:val="218"/>
          <w:jc w:val="center"/>
        </w:trPr>
        <w:tc>
          <w:tcPr>
            <w:tcW w:w="2675"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2020-2021</w:t>
            </w:r>
          </w:p>
        </w:tc>
        <w:tc>
          <w:tcPr>
            <w:tcW w:w="2714"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100</w:t>
            </w:r>
          </w:p>
        </w:tc>
        <w:tc>
          <w:tcPr>
            <w:tcW w:w="2476"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64</w:t>
            </w:r>
          </w:p>
        </w:tc>
      </w:tr>
      <w:tr w:rsidR="00970CD0" w:rsidRPr="00D718F7" w:rsidTr="00BB43CA">
        <w:trPr>
          <w:trHeight w:val="218"/>
          <w:jc w:val="center"/>
        </w:trPr>
        <w:tc>
          <w:tcPr>
            <w:tcW w:w="2675"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2021-2022</w:t>
            </w:r>
          </w:p>
        </w:tc>
        <w:tc>
          <w:tcPr>
            <w:tcW w:w="2714"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100</w:t>
            </w:r>
          </w:p>
        </w:tc>
        <w:tc>
          <w:tcPr>
            <w:tcW w:w="2476"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36</w:t>
            </w:r>
          </w:p>
        </w:tc>
      </w:tr>
    </w:tbl>
    <w:p w:rsidR="00970CD0" w:rsidRPr="00D718F7" w:rsidRDefault="00970CD0" w:rsidP="00970CD0">
      <w:pPr>
        <w:pStyle w:val="3"/>
        <w:ind w:left="-567"/>
        <w:rPr>
          <w:sz w:val="24"/>
        </w:rPr>
      </w:pPr>
    </w:p>
    <w:p w:rsidR="00970CD0" w:rsidRPr="00D718F7" w:rsidRDefault="00970CD0" w:rsidP="00970CD0">
      <w:pPr>
        <w:pStyle w:val="3"/>
        <w:ind w:left="-567"/>
        <w:rPr>
          <w:sz w:val="24"/>
        </w:rPr>
      </w:pPr>
      <w:r w:rsidRPr="00D718F7">
        <w:rPr>
          <w:sz w:val="24"/>
        </w:rPr>
        <w:tab/>
      </w:r>
      <w:r w:rsidRPr="00D718F7">
        <w:rPr>
          <w:sz w:val="24"/>
        </w:rPr>
        <w:tab/>
        <w:t xml:space="preserve">Выводы: оценка качества образования учащихся 2-4 классов отвечает требованиям Федерального государственного образовательного стандарта, в 2022г качество знаний по показателям снизилось. </w:t>
      </w:r>
    </w:p>
    <w:p w:rsidR="00970CD0" w:rsidRPr="00D718F7" w:rsidRDefault="00970CD0" w:rsidP="00970CD0">
      <w:pPr>
        <w:spacing w:after="0" w:line="240" w:lineRule="auto"/>
        <w:ind w:left="-284"/>
        <w:jc w:val="center"/>
        <w:rPr>
          <w:rFonts w:ascii="Times New Roman" w:eastAsia="Times New Roman" w:hAnsi="Times New Roman" w:cs="Times New Roman"/>
          <w:sz w:val="24"/>
          <w:szCs w:val="24"/>
        </w:rPr>
      </w:pPr>
    </w:p>
    <w:p w:rsidR="00970CD0" w:rsidRPr="00D718F7" w:rsidRDefault="00970CD0" w:rsidP="00970CD0">
      <w:pPr>
        <w:spacing w:after="0" w:line="240" w:lineRule="auto"/>
        <w:ind w:left="-284"/>
        <w:jc w:val="both"/>
        <w:rPr>
          <w:rFonts w:ascii="Times New Roman" w:eastAsia="Times New Roman" w:hAnsi="Times New Roman" w:cs="Times New Roman"/>
          <w:sz w:val="24"/>
          <w:szCs w:val="24"/>
        </w:rPr>
      </w:pPr>
    </w:p>
    <w:p w:rsidR="00970CD0" w:rsidRPr="00D718F7" w:rsidRDefault="00970CD0" w:rsidP="00970CD0">
      <w:pPr>
        <w:pStyle w:val="3"/>
        <w:ind w:left="-567"/>
        <w:rPr>
          <w:sz w:val="24"/>
        </w:rPr>
      </w:pPr>
      <w:r w:rsidRPr="00D718F7">
        <w:rPr>
          <w:sz w:val="24"/>
        </w:rPr>
        <w:lastRenderedPageBreak/>
        <w:t>Показатели успеваемости учащихся 5-9 классов за три прошедших учебных года выглядят следующим образом:</w:t>
      </w:r>
    </w:p>
    <w:p w:rsidR="00970CD0" w:rsidRPr="00D718F7" w:rsidRDefault="00970CD0" w:rsidP="00970CD0">
      <w:pPr>
        <w:pStyle w:val="3"/>
        <w:ind w:left="-567"/>
        <w:rPr>
          <w:sz w:val="24"/>
        </w:rPr>
      </w:pPr>
    </w:p>
    <w:tbl>
      <w:tblPr>
        <w:tblW w:w="0" w:type="auto"/>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5"/>
        <w:gridCol w:w="2714"/>
        <w:gridCol w:w="2476"/>
      </w:tblGrid>
      <w:tr w:rsidR="00970CD0" w:rsidRPr="00D718F7" w:rsidTr="00BB43CA">
        <w:trPr>
          <w:jc w:val="center"/>
        </w:trPr>
        <w:tc>
          <w:tcPr>
            <w:tcW w:w="2675"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Учебный  год</w:t>
            </w:r>
          </w:p>
        </w:tc>
        <w:tc>
          <w:tcPr>
            <w:tcW w:w="2714"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Успеваемость, %</w:t>
            </w:r>
          </w:p>
          <w:p w:rsidR="00970CD0" w:rsidRPr="00D718F7" w:rsidRDefault="00970CD0" w:rsidP="00BB43CA">
            <w:pPr>
              <w:spacing w:after="0" w:line="240" w:lineRule="auto"/>
              <w:jc w:val="both"/>
              <w:rPr>
                <w:rFonts w:ascii="Times New Roman" w:hAnsi="Times New Roman" w:cs="Times New Roman"/>
                <w:sz w:val="24"/>
                <w:szCs w:val="24"/>
              </w:rPr>
            </w:pPr>
          </w:p>
        </w:tc>
        <w:tc>
          <w:tcPr>
            <w:tcW w:w="2476"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Качество знаний, %</w:t>
            </w:r>
          </w:p>
        </w:tc>
      </w:tr>
      <w:tr w:rsidR="00970CD0" w:rsidRPr="00D718F7" w:rsidTr="00BB43CA">
        <w:trPr>
          <w:trHeight w:val="218"/>
          <w:jc w:val="center"/>
        </w:trPr>
        <w:tc>
          <w:tcPr>
            <w:tcW w:w="2675"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2019-2020</w:t>
            </w:r>
          </w:p>
        </w:tc>
        <w:tc>
          <w:tcPr>
            <w:tcW w:w="2714"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100%</w:t>
            </w:r>
          </w:p>
        </w:tc>
        <w:tc>
          <w:tcPr>
            <w:tcW w:w="2476"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46%</w:t>
            </w:r>
          </w:p>
        </w:tc>
      </w:tr>
      <w:tr w:rsidR="00970CD0" w:rsidRPr="00D718F7" w:rsidTr="00BB43CA">
        <w:trPr>
          <w:trHeight w:val="218"/>
          <w:jc w:val="center"/>
        </w:trPr>
        <w:tc>
          <w:tcPr>
            <w:tcW w:w="2675"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2020-2021</w:t>
            </w:r>
          </w:p>
        </w:tc>
        <w:tc>
          <w:tcPr>
            <w:tcW w:w="2714"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100%</w:t>
            </w:r>
          </w:p>
        </w:tc>
        <w:tc>
          <w:tcPr>
            <w:tcW w:w="2476"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52%</w:t>
            </w:r>
          </w:p>
        </w:tc>
      </w:tr>
      <w:tr w:rsidR="00970CD0" w:rsidRPr="00D718F7" w:rsidTr="00BB43CA">
        <w:trPr>
          <w:trHeight w:val="218"/>
          <w:jc w:val="center"/>
        </w:trPr>
        <w:tc>
          <w:tcPr>
            <w:tcW w:w="2675"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2021-2022</w:t>
            </w:r>
          </w:p>
        </w:tc>
        <w:tc>
          <w:tcPr>
            <w:tcW w:w="2714"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100%</w:t>
            </w:r>
          </w:p>
        </w:tc>
        <w:tc>
          <w:tcPr>
            <w:tcW w:w="2476"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22%</w:t>
            </w:r>
          </w:p>
        </w:tc>
      </w:tr>
    </w:tbl>
    <w:p w:rsidR="00970CD0" w:rsidRPr="00D718F7" w:rsidRDefault="00970CD0" w:rsidP="00970CD0">
      <w:pPr>
        <w:pStyle w:val="3"/>
        <w:ind w:left="-567"/>
        <w:rPr>
          <w:sz w:val="24"/>
        </w:rPr>
      </w:pPr>
    </w:p>
    <w:p w:rsidR="00970CD0" w:rsidRPr="00D718F7" w:rsidRDefault="00970CD0" w:rsidP="00970CD0">
      <w:pPr>
        <w:pStyle w:val="3"/>
        <w:ind w:left="-567"/>
        <w:rPr>
          <w:sz w:val="24"/>
        </w:rPr>
      </w:pPr>
      <w:r w:rsidRPr="00D718F7">
        <w:rPr>
          <w:sz w:val="24"/>
        </w:rPr>
        <w:t>Показатели успеваемости учащихся 10-11  классов за три прошедших учебных года выглядят следующим образом:</w:t>
      </w:r>
    </w:p>
    <w:p w:rsidR="00970CD0" w:rsidRPr="00D718F7" w:rsidRDefault="00970CD0" w:rsidP="00970CD0">
      <w:pPr>
        <w:pStyle w:val="3"/>
        <w:ind w:left="-567"/>
        <w:rPr>
          <w:sz w:val="24"/>
        </w:rPr>
      </w:pPr>
    </w:p>
    <w:tbl>
      <w:tblPr>
        <w:tblW w:w="0" w:type="auto"/>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5"/>
        <w:gridCol w:w="2714"/>
        <w:gridCol w:w="2476"/>
      </w:tblGrid>
      <w:tr w:rsidR="00970CD0" w:rsidRPr="00D718F7" w:rsidTr="00BB43CA">
        <w:trPr>
          <w:jc w:val="center"/>
        </w:trPr>
        <w:tc>
          <w:tcPr>
            <w:tcW w:w="2675"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Учебный  год</w:t>
            </w:r>
          </w:p>
        </w:tc>
        <w:tc>
          <w:tcPr>
            <w:tcW w:w="2714"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Успеваемость, %</w:t>
            </w:r>
          </w:p>
          <w:p w:rsidR="00970CD0" w:rsidRPr="00D718F7" w:rsidRDefault="00970CD0" w:rsidP="00BB43CA">
            <w:pPr>
              <w:spacing w:after="0" w:line="240" w:lineRule="auto"/>
              <w:jc w:val="both"/>
              <w:rPr>
                <w:rFonts w:ascii="Times New Roman" w:hAnsi="Times New Roman" w:cs="Times New Roman"/>
                <w:sz w:val="24"/>
                <w:szCs w:val="24"/>
              </w:rPr>
            </w:pPr>
          </w:p>
        </w:tc>
        <w:tc>
          <w:tcPr>
            <w:tcW w:w="2476"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Качество знаний, %</w:t>
            </w:r>
          </w:p>
        </w:tc>
      </w:tr>
      <w:tr w:rsidR="00970CD0" w:rsidRPr="00D718F7" w:rsidTr="00BB43CA">
        <w:trPr>
          <w:trHeight w:val="218"/>
          <w:jc w:val="center"/>
        </w:trPr>
        <w:tc>
          <w:tcPr>
            <w:tcW w:w="2675"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2019-2020</w:t>
            </w:r>
          </w:p>
        </w:tc>
        <w:tc>
          <w:tcPr>
            <w:tcW w:w="2714"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100%</w:t>
            </w:r>
          </w:p>
        </w:tc>
        <w:tc>
          <w:tcPr>
            <w:tcW w:w="2476"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100</w:t>
            </w:r>
          </w:p>
        </w:tc>
      </w:tr>
      <w:tr w:rsidR="00970CD0" w:rsidRPr="00D718F7" w:rsidTr="00BB43CA">
        <w:trPr>
          <w:trHeight w:val="218"/>
          <w:jc w:val="center"/>
        </w:trPr>
        <w:tc>
          <w:tcPr>
            <w:tcW w:w="2675"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2020-2021</w:t>
            </w:r>
          </w:p>
        </w:tc>
        <w:tc>
          <w:tcPr>
            <w:tcW w:w="2714"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100%</w:t>
            </w:r>
          </w:p>
        </w:tc>
        <w:tc>
          <w:tcPr>
            <w:tcW w:w="2476"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100 </w:t>
            </w:r>
          </w:p>
        </w:tc>
      </w:tr>
      <w:tr w:rsidR="00970CD0" w:rsidRPr="00D718F7" w:rsidTr="00BB43CA">
        <w:trPr>
          <w:trHeight w:val="218"/>
          <w:jc w:val="center"/>
        </w:trPr>
        <w:tc>
          <w:tcPr>
            <w:tcW w:w="2675"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2021-2022</w:t>
            </w:r>
          </w:p>
        </w:tc>
        <w:tc>
          <w:tcPr>
            <w:tcW w:w="2714" w:type="dxa"/>
          </w:tcPr>
          <w:p w:rsidR="00970CD0" w:rsidRPr="00D718F7" w:rsidRDefault="00970CD0" w:rsidP="00BB43C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w:t>
            </w:r>
          </w:p>
        </w:tc>
        <w:tc>
          <w:tcPr>
            <w:tcW w:w="2476" w:type="dxa"/>
          </w:tcPr>
          <w:p w:rsidR="00970CD0" w:rsidRPr="00D718F7" w:rsidRDefault="00970CD0" w:rsidP="00BB43CA">
            <w:pPr>
              <w:spacing w:after="0" w:line="240" w:lineRule="auto"/>
              <w:jc w:val="both"/>
              <w:rPr>
                <w:rFonts w:ascii="Times New Roman" w:hAnsi="Times New Roman" w:cs="Times New Roman"/>
                <w:sz w:val="24"/>
                <w:szCs w:val="24"/>
              </w:rPr>
            </w:pPr>
          </w:p>
        </w:tc>
      </w:tr>
    </w:tbl>
    <w:p w:rsidR="00970CD0" w:rsidRPr="00D718F7" w:rsidRDefault="00970CD0" w:rsidP="00970CD0">
      <w:pPr>
        <w:spacing w:after="0" w:line="240" w:lineRule="auto"/>
        <w:ind w:left="-284"/>
        <w:jc w:val="both"/>
        <w:rPr>
          <w:rFonts w:ascii="Times New Roman" w:eastAsia="Times New Roman" w:hAnsi="Times New Roman" w:cs="Times New Roman"/>
          <w:sz w:val="24"/>
          <w:szCs w:val="24"/>
        </w:rPr>
      </w:pPr>
    </w:p>
    <w:p w:rsidR="00970CD0" w:rsidRPr="00D718F7" w:rsidRDefault="00970CD0" w:rsidP="00970CD0">
      <w:pPr>
        <w:spacing w:after="0" w:line="240" w:lineRule="auto"/>
        <w:ind w:left="-284"/>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На конец 2022года на уровне среднего общего образования нет учащихся.</w:t>
      </w:r>
    </w:p>
    <w:p w:rsidR="00970CD0" w:rsidRPr="00D718F7" w:rsidRDefault="00970CD0" w:rsidP="00970CD0">
      <w:pPr>
        <w:spacing w:after="0" w:line="240" w:lineRule="auto"/>
        <w:ind w:left="-284"/>
        <w:jc w:val="both"/>
        <w:rPr>
          <w:rFonts w:ascii="Times New Roman" w:eastAsia="Times New Roman" w:hAnsi="Times New Roman" w:cs="Times New Roman"/>
          <w:sz w:val="24"/>
          <w:szCs w:val="24"/>
        </w:rPr>
      </w:pPr>
    </w:p>
    <w:p w:rsidR="00970CD0" w:rsidRPr="00D718F7" w:rsidRDefault="00970CD0" w:rsidP="00970CD0">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ГИА 2022</w:t>
      </w:r>
    </w:p>
    <w:p w:rsidR="00970CD0" w:rsidRPr="00D718F7" w:rsidRDefault="00970CD0" w:rsidP="00970CD0">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 xml:space="preserve"> Особенности проведения ГИА в 2022 году были обусловлены мероприятиями, направленными на обеспечение санитарно-эпидемиологического благополучия населения и предотвращение распространения новой коронавирусной инфекции (COVID-19).</w:t>
      </w:r>
    </w:p>
    <w:p w:rsidR="00970CD0" w:rsidRPr="00D718F7" w:rsidRDefault="00970CD0" w:rsidP="00970CD0">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 xml:space="preserve"> Общая численность выпускников 2021/22 учебного года</w:t>
      </w:r>
    </w:p>
    <w:p w:rsidR="00970CD0" w:rsidRPr="00D718F7" w:rsidRDefault="00970CD0" w:rsidP="00970CD0">
      <w:pPr>
        <w:spacing w:after="0" w:line="240" w:lineRule="auto"/>
        <w:ind w:left="-284"/>
        <w:jc w:val="both"/>
        <w:rPr>
          <w:rFonts w:ascii="Times New Roman" w:hAnsi="Times New Roman" w:cs="Times New Roman"/>
          <w:sz w:val="24"/>
          <w:szCs w:val="24"/>
        </w:rPr>
      </w:pPr>
    </w:p>
    <w:tbl>
      <w:tblPr>
        <w:tblStyle w:val="a5"/>
        <w:tblW w:w="0" w:type="auto"/>
        <w:tblInd w:w="-284" w:type="dxa"/>
        <w:tblLook w:val="04A0"/>
      </w:tblPr>
      <w:tblGrid>
        <w:gridCol w:w="3190"/>
        <w:gridCol w:w="3190"/>
        <w:gridCol w:w="3191"/>
      </w:tblGrid>
      <w:tr w:rsidR="00970CD0" w:rsidRPr="00D718F7" w:rsidTr="00BB43CA">
        <w:tc>
          <w:tcPr>
            <w:tcW w:w="3190" w:type="dxa"/>
          </w:tcPr>
          <w:p w:rsidR="00970CD0" w:rsidRPr="00D718F7" w:rsidRDefault="00970CD0" w:rsidP="00BB43CA">
            <w:pPr>
              <w:jc w:val="both"/>
              <w:rPr>
                <w:rFonts w:ascii="Times New Roman" w:hAnsi="Times New Roman"/>
                <w:sz w:val="24"/>
                <w:szCs w:val="24"/>
              </w:rPr>
            </w:pPr>
          </w:p>
        </w:tc>
        <w:tc>
          <w:tcPr>
            <w:tcW w:w="3190"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9 класс</w:t>
            </w:r>
          </w:p>
        </w:tc>
        <w:tc>
          <w:tcPr>
            <w:tcW w:w="3191"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11 класс</w:t>
            </w:r>
          </w:p>
        </w:tc>
      </w:tr>
      <w:tr w:rsidR="00970CD0" w:rsidRPr="00D718F7" w:rsidTr="00BB43CA">
        <w:tc>
          <w:tcPr>
            <w:tcW w:w="3190"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Общее количество выпускников</w:t>
            </w:r>
          </w:p>
        </w:tc>
        <w:tc>
          <w:tcPr>
            <w:tcW w:w="3190"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3</w:t>
            </w:r>
          </w:p>
        </w:tc>
        <w:tc>
          <w:tcPr>
            <w:tcW w:w="3191"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5</w:t>
            </w:r>
          </w:p>
        </w:tc>
      </w:tr>
      <w:tr w:rsidR="00970CD0" w:rsidRPr="00D718F7" w:rsidTr="00BB43CA">
        <w:tc>
          <w:tcPr>
            <w:tcW w:w="3190"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Количество обучающихся, получивших «зачет» за итоговое собеседование/ сочинение</w:t>
            </w:r>
          </w:p>
        </w:tc>
        <w:tc>
          <w:tcPr>
            <w:tcW w:w="3190"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3</w:t>
            </w:r>
          </w:p>
        </w:tc>
        <w:tc>
          <w:tcPr>
            <w:tcW w:w="3191"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5</w:t>
            </w:r>
          </w:p>
        </w:tc>
      </w:tr>
      <w:tr w:rsidR="00970CD0" w:rsidRPr="00D718F7" w:rsidTr="00BB43CA">
        <w:tc>
          <w:tcPr>
            <w:tcW w:w="3190"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Количество обучающихся, не допущенных к ГИА</w:t>
            </w:r>
          </w:p>
        </w:tc>
        <w:tc>
          <w:tcPr>
            <w:tcW w:w="3190"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0</w:t>
            </w:r>
          </w:p>
        </w:tc>
        <w:tc>
          <w:tcPr>
            <w:tcW w:w="3191"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0</w:t>
            </w:r>
          </w:p>
        </w:tc>
      </w:tr>
      <w:tr w:rsidR="00970CD0" w:rsidRPr="00D718F7" w:rsidTr="00BB43CA">
        <w:tc>
          <w:tcPr>
            <w:tcW w:w="3190"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Количество обучающихся, проходивших процедуру ГИА</w:t>
            </w:r>
          </w:p>
        </w:tc>
        <w:tc>
          <w:tcPr>
            <w:tcW w:w="3190"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3</w:t>
            </w:r>
          </w:p>
        </w:tc>
        <w:tc>
          <w:tcPr>
            <w:tcW w:w="3191"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5</w:t>
            </w:r>
          </w:p>
        </w:tc>
      </w:tr>
      <w:tr w:rsidR="00970CD0" w:rsidRPr="00D718F7" w:rsidTr="00BB43CA">
        <w:tc>
          <w:tcPr>
            <w:tcW w:w="3190"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Количество обучающихся, получивших аттестат</w:t>
            </w:r>
          </w:p>
        </w:tc>
        <w:tc>
          <w:tcPr>
            <w:tcW w:w="3190"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3</w:t>
            </w:r>
          </w:p>
        </w:tc>
        <w:tc>
          <w:tcPr>
            <w:tcW w:w="3191"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5</w:t>
            </w:r>
          </w:p>
        </w:tc>
      </w:tr>
    </w:tbl>
    <w:p w:rsidR="00970CD0" w:rsidRPr="00D718F7" w:rsidRDefault="00970CD0" w:rsidP="00970CD0">
      <w:pPr>
        <w:spacing w:after="0" w:line="240" w:lineRule="auto"/>
        <w:ind w:left="-284"/>
        <w:jc w:val="both"/>
        <w:rPr>
          <w:rFonts w:ascii="Times New Roman" w:hAnsi="Times New Roman" w:cs="Times New Roman"/>
          <w:sz w:val="24"/>
          <w:szCs w:val="24"/>
        </w:rPr>
      </w:pPr>
    </w:p>
    <w:p w:rsidR="00970CD0" w:rsidRPr="00D718F7" w:rsidRDefault="00970CD0" w:rsidP="00970CD0">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ГИА – 9:</w:t>
      </w:r>
    </w:p>
    <w:p w:rsidR="00970CD0" w:rsidRPr="00D718F7" w:rsidRDefault="00970CD0" w:rsidP="00970CD0">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 xml:space="preserve"> В соответствии с Законом Российской Федерации ФЗ-273 «Об образовании в Российской Федерации» получение основного общего образования оканчивается государственной итоговой аттестацией в форме основного государственного экзамена. В 2021/22 учебном году одним из условий допуска обучающихся 9-х классов к ГИА было получение «зачета» за итоговое собеседование по русскому языку. Испытание прошло 09.02.2022 в МКОУ Новотреминской СОШ в очном формате. В итоговом собеседовании приняли участие 3 обучающихся (100%), все участники получили «зачет», следовательно, к ОГЭ в 9 классе были допущены все 6 учащихся. Согласно приказу Министерства просвещения Российской Федерации, Федеральной службы по надзору в сфере образования и науки от 13.04.2024 № </w:t>
      </w:r>
      <w:r w:rsidRPr="00D718F7">
        <w:rPr>
          <w:rFonts w:ascii="Times New Roman" w:hAnsi="Times New Roman" w:cs="Times New Roman"/>
          <w:sz w:val="24"/>
          <w:szCs w:val="24"/>
        </w:rPr>
        <w:lastRenderedPageBreak/>
        <w:t>230/515 «Об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 в 2022 году девятиклассники сдавали экзамены: обязательные экзамены по русскому языку и математике и два экзамена по выбору в форме ОГЭ. Экзамены по выбору были по учебным дисциплинам – биология, обществознание и география.</w:t>
      </w:r>
    </w:p>
    <w:p w:rsidR="00970CD0" w:rsidRPr="00D718F7" w:rsidRDefault="00970CD0" w:rsidP="00970CD0">
      <w:pPr>
        <w:spacing w:after="0" w:line="240" w:lineRule="auto"/>
        <w:ind w:left="-284"/>
        <w:jc w:val="both"/>
        <w:rPr>
          <w:rFonts w:ascii="Times New Roman" w:hAnsi="Times New Roman" w:cs="Times New Roman"/>
          <w:sz w:val="24"/>
          <w:szCs w:val="24"/>
        </w:rPr>
      </w:pPr>
    </w:p>
    <w:tbl>
      <w:tblPr>
        <w:tblStyle w:val="a5"/>
        <w:tblW w:w="0" w:type="auto"/>
        <w:jc w:val="center"/>
        <w:tblInd w:w="-284" w:type="dxa"/>
        <w:tblLook w:val="04A0"/>
      </w:tblPr>
      <w:tblGrid>
        <w:gridCol w:w="1355"/>
        <w:gridCol w:w="1597"/>
        <w:gridCol w:w="1352"/>
        <w:gridCol w:w="1597"/>
        <w:gridCol w:w="1352"/>
      </w:tblGrid>
      <w:tr w:rsidR="00970CD0" w:rsidRPr="00D718F7" w:rsidTr="00BB43CA">
        <w:trPr>
          <w:jc w:val="center"/>
        </w:trPr>
        <w:tc>
          <w:tcPr>
            <w:tcW w:w="1355" w:type="dxa"/>
            <w:vMerge w:val="restart"/>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Учебный год</w:t>
            </w:r>
          </w:p>
        </w:tc>
        <w:tc>
          <w:tcPr>
            <w:tcW w:w="2949" w:type="dxa"/>
            <w:gridSpan w:val="2"/>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математика</w:t>
            </w:r>
          </w:p>
        </w:tc>
        <w:tc>
          <w:tcPr>
            <w:tcW w:w="2949" w:type="dxa"/>
            <w:gridSpan w:val="2"/>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Русский язык</w:t>
            </w:r>
          </w:p>
        </w:tc>
      </w:tr>
      <w:tr w:rsidR="00970CD0" w:rsidRPr="00D718F7" w:rsidTr="00BB43CA">
        <w:trPr>
          <w:jc w:val="center"/>
        </w:trPr>
        <w:tc>
          <w:tcPr>
            <w:tcW w:w="1355" w:type="dxa"/>
            <w:vMerge/>
          </w:tcPr>
          <w:p w:rsidR="00970CD0" w:rsidRPr="00D718F7" w:rsidRDefault="00970CD0" w:rsidP="00BB43CA">
            <w:pPr>
              <w:jc w:val="both"/>
              <w:rPr>
                <w:rFonts w:ascii="Times New Roman" w:hAnsi="Times New Roman"/>
                <w:sz w:val="24"/>
                <w:szCs w:val="24"/>
              </w:rPr>
            </w:pPr>
          </w:p>
        </w:tc>
        <w:tc>
          <w:tcPr>
            <w:tcW w:w="1597"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успеваемость</w:t>
            </w:r>
          </w:p>
        </w:tc>
        <w:tc>
          <w:tcPr>
            <w:tcW w:w="1352"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качество</w:t>
            </w:r>
          </w:p>
        </w:tc>
        <w:tc>
          <w:tcPr>
            <w:tcW w:w="1597"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успеваемость</w:t>
            </w:r>
          </w:p>
        </w:tc>
        <w:tc>
          <w:tcPr>
            <w:tcW w:w="1352"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качество</w:t>
            </w:r>
          </w:p>
        </w:tc>
      </w:tr>
      <w:tr w:rsidR="00970CD0" w:rsidRPr="00D718F7" w:rsidTr="00BB43CA">
        <w:trPr>
          <w:jc w:val="center"/>
        </w:trPr>
        <w:tc>
          <w:tcPr>
            <w:tcW w:w="1355"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2019/2020</w:t>
            </w:r>
          </w:p>
        </w:tc>
        <w:tc>
          <w:tcPr>
            <w:tcW w:w="5898" w:type="dxa"/>
            <w:gridSpan w:val="4"/>
          </w:tcPr>
          <w:p w:rsidR="00970CD0" w:rsidRPr="00D718F7" w:rsidRDefault="00970CD0" w:rsidP="00BB43CA">
            <w:pPr>
              <w:jc w:val="center"/>
              <w:rPr>
                <w:rFonts w:ascii="Times New Roman" w:hAnsi="Times New Roman"/>
                <w:sz w:val="24"/>
                <w:szCs w:val="24"/>
              </w:rPr>
            </w:pPr>
            <w:r w:rsidRPr="00D718F7">
              <w:rPr>
                <w:rFonts w:ascii="Times New Roman" w:hAnsi="Times New Roman"/>
                <w:sz w:val="24"/>
                <w:szCs w:val="24"/>
              </w:rPr>
              <w:t>Отменены</w:t>
            </w:r>
          </w:p>
        </w:tc>
      </w:tr>
      <w:tr w:rsidR="00970CD0" w:rsidRPr="00D718F7" w:rsidTr="00BB43CA">
        <w:trPr>
          <w:jc w:val="center"/>
        </w:trPr>
        <w:tc>
          <w:tcPr>
            <w:tcW w:w="1355"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2020-2021</w:t>
            </w:r>
          </w:p>
        </w:tc>
        <w:tc>
          <w:tcPr>
            <w:tcW w:w="1597"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100</w:t>
            </w:r>
          </w:p>
        </w:tc>
        <w:tc>
          <w:tcPr>
            <w:tcW w:w="1352"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0</w:t>
            </w:r>
          </w:p>
        </w:tc>
        <w:tc>
          <w:tcPr>
            <w:tcW w:w="1597"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100</w:t>
            </w:r>
          </w:p>
        </w:tc>
        <w:tc>
          <w:tcPr>
            <w:tcW w:w="1352"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33</w:t>
            </w:r>
          </w:p>
        </w:tc>
      </w:tr>
      <w:tr w:rsidR="00970CD0" w:rsidRPr="00D718F7" w:rsidTr="00BB43CA">
        <w:trPr>
          <w:jc w:val="center"/>
        </w:trPr>
        <w:tc>
          <w:tcPr>
            <w:tcW w:w="1355"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2021-2022</w:t>
            </w:r>
          </w:p>
        </w:tc>
        <w:tc>
          <w:tcPr>
            <w:tcW w:w="1597"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100</w:t>
            </w:r>
          </w:p>
        </w:tc>
        <w:tc>
          <w:tcPr>
            <w:tcW w:w="1352" w:type="dxa"/>
          </w:tcPr>
          <w:p w:rsidR="00970CD0" w:rsidRPr="00D718F7" w:rsidRDefault="00970CD0" w:rsidP="00BB43CA">
            <w:pPr>
              <w:jc w:val="both"/>
              <w:rPr>
                <w:rFonts w:ascii="Times New Roman" w:hAnsi="Times New Roman"/>
                <w:sz w:val="24"/>
                <w:szCs w:val="24"/>
              </w:rPr>
            </w:pPr>
          </w:p>
        </w:tc>
        <w:tc>
          <w:tcPr>
            <w:tcW w:w="1597"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100</w:t>
            </w:r>
          </w:p>
        </w:tc>
        <w:tc>
          <w:tcPr>
            <w:tcW w:w="1352"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66</w:t>
            </w:r>
          </w:p>
        </w:tc>
      </w:tr>
    </w:tbl>
    <w:p w:rsidR="00970CD0" w:rsidRPr="00D718F7" w:rsidRDefault="00970CD0" w:rsidP="00970CD0">
      <w:pPr>
        <w:spacing w:after="0" w:line="240" w:lineRule="auto"/>
        <w:ind w:left="-284"/>
        <w:jc w:val="both"/>
        <w:rPr>
          <w:rFonts w:ascii="Times New Roman" w:hAnsi="Times New Roman" w:cs="Times New Roman"/>
          <w:sz w:val="24"/>
          <w:szCs w:val="24"/>
        </w:rPr>
      </w:pPr>
    </w:p>
    <w:p w:rsidR="00970CD0" w:rsidRPr="00D718F7" w:rsidRDefault="00970CD0" w:rsidP="00970CD0">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В 2022 году все девятиклассники сдали ОГЭ по основным предметам – русскому языку и математике на достаточно   уровне. Успеваемость по математике и русскому языку за последние три года не изменилась и стабильно составляет 100 процентов. Качество знаний повысилось по русскому языку.</w:t>
      </w:r>
    </w:p>
    <w:p w:rsidR="00970CD0" w:rsidRPr="00D718F7" w:rsidRDefault="00970CD0" w:rsidP="00970CD0">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Результаты ОГЭ по предметам по выбору</w:t>
      </w:r>
    </w:p>
    <w:p w:rsidR="00970CD0" w:rsidRPr="00D718F7" w:rsidRDefault="00970CD0" w:rsidP="00970CD0">
      <w:pPr>
        <w:spacing w:after="0" w:line="240" w:lineRule="auto"/>
        <w:ind w:left="-284"/>
        <w:jc w:val="center"/>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 xml:space="preserve">  </w:t>
      </w:r>
    </w:p>
    <w:tbl>
      <w:tblPr>
        <w:tblStyle w:val="a5"/>
        <w:tblW w:w="0" w:type="auto"/>
        <w:jc w:val="center"/>
        <w:tblInd w:w="-284" w:type="dxa"/>
        <w:tblLook w:val="04A0"/>
      </w:tblPr>
      <w:tblGrid>
        <w:gridCol w:w="1243"/>
        <w:gridCol w:w="1597"/>
        <w:gridCol w:w="1187"/>
        <w:gridCol w:w="1597"/>
        <w:gridCol w:w="1187"/>
        <w:gridCol w:w="1888"/>
        <w:gridCol w:w="1156"/>
      </w:tblGrid>
      <w:tr w:rsidR="00970CD0" w:rsidRPr="00D718F7" w:rsidTr="00BB43CA">
        <w:trPr>
          <w:jc w:val="center"/>
        </w:trPr>
        <w:tc>
          <w:tcPr>
            <w:tcW w:w="1222" w:type="dxa"/>
            <w:vMerge w:val="restart"/>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Учебный год</w:t>
            </w:r>
          </w:p>
        </w:tc>
        <w:tc>
          <w:tcPr>
            <w:tcW w:w="2792" w:type="dxa"/>
            <w:gridSpan w:val="2"/>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 xml:space="preserve"> биология</w:t>
            </w:r>
          </w:p>
        </w:tc>
        <w:tc>
          <w:tcPr>
            <w:tcW w:w="2792" w:type="dxa"/>
            <w:gridSpan w:val="2"/>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география</w:t>
            </w:r>
          </w:p>
        </w:tc>
        <w:tc>
          <w:tcPr>
            <w:tcW w:w="1888"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обществознание</w:t>
            </w:r>
          </w:p>
        </w:tc>
        <w:tc>
          <w:tcPr>
            <w:tcW w:w="1161" w:type="dxa"/>
          </w:tcPr>
          <w:p w:rsidR="00970CD0" w:rsidRPr="00D718F7" w:rsidRDefault="00970CD0" w:rsidP="00BB43CA">
            <w:pPr>
              <w:jc w:val="both"/>
              <w:rPr>
                <w:rFonts w:ascii="Times New Roman" w:hAnsi="Times New Roman"/>
                <w:sz w:val="24"/>
                <w:szCs w:val="24"/>
              </w:rPr>
            </w:pPr>
          </w:p>
        </w:tc>
      </w:tr>
      <w:tr w:rsidR="00970CD0" w:rsidRPr="00D718F7" w:rsidTr="00BB43CA">
        <w:trPr>
          <w:jc w:val="center"/>
        </w:trPr>
        <w:tc>
          <w:tcPr>
            <w:tcW w:w="1222" w:type="dxa"/>
            <w:vMerge/>
          </w:tcPr>
          <w:p w:rsidR="00970CD0" w:rsidRPr="00D718F7" w:rsidRDefault="00970CD0" w:rsidP="00BB43CA">
            <w:pPr>
              <w:jc w:val="both"/>
              <w:rPr>
                <w:rFonts w:ascii="Times New Roman" w:hAnsi="Times New Roman"/>
                <w:sz w:val="24"/>
                <w:szCs w:val="24"/>
              </w:rPr>
            </w:pPr>
          </w:p>
        </w:tc>
        <w:tc>
          <w:tcPr>
            <w:tcW w:w="1597"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успеваемость</w:t>
            </w:r>
          </w:p>
        </w:tc>
        <w:tc>
          <w:tcPr>
            <w:tcW w:w="1195"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качество</w:t>
            </w:r>
          </w:p>
        </w:tc>
        <w:tc>
          <w:tcPr>
            <w:tcW w:w="1597"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успеваемость</w:t>
            </w:r>
          </w:p>
        </w:tc>
        <w:tc>
          <w:tcPr>
            <w:tcW w:w="1195"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качество</w:t>
            </w:r>
          </w:p>
        </w:tc>
        <w:tc>
          <w:tcPr>
            <w:tcW w:w="1888"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успеваемость</w:t>
            </w:r>
          </w:p>
        </w:tc>
        <w:tc>
          <w:tcPr>
            <w:tcW w:w="1161"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качество</w:t>
            </w:r>
          </w:p>
        </w:tc>
      </w:tr>
      <w:tr w:rsidR="00970CD0" w:rsidRPr="00D718F7" w:rsidTr="00BB43CA">
        <w:trPr>
          <w:jc w:val="center"/>
        </w:trPr>
        <w:tc>
          <w:tcPr>
            <w:tcW w:w="1222"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2019/2020</w:t>
            </w:r>
          </w:p>
        </w:tc>
        <w:tc>
          <w:tcPr>
            <w:tcW w:w="8633" w:type="dxa"/>
            <w:gridSpan w:val="6"/>
          </w:tcPr>
          <w:p w:rsidR="00970CD0" w:rsidRPr="00D718F7" w:rsidRDefault="00970CD0" w:rsidP="00BB43CA">
            <w:pPr>
              <w:jc w:val="center"/>
              <w:rPr>
                <w:rFonts w:ascii="Times New Roman" w:hAnsi="Times New Roman"/>
                <w:sz w:val="24"/>
                <w:szCs w:val="24"/>
              </w:rPr>
            </w:pPr>
            <w:r w:rsidRPr="00D718F7">
              <w:rPr>
                <w:rFonts w:ascii="Times New Roman" w:hAnsi="Times New Roman"/>
                <w:sz w:val="24"/>
                <w:szCs w:val="24"/>
              </w:rPr>
              <w:t>Отменены</w:t>
            </w:r>
          </w:p>
        </w:tc>
      </w:tr>
      <w:tr w:rsidR="00970CD0" w:rsidRPr="00D718F7" w:rsidTr="00BB43CA">
        <w:trPr>
          <w:jc w:val="center"/>
        </w:trPr>
        <w:tc>
          <w:tcPr>
            <w:tcW w:w="1222"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2020-2021</w:t>
            </w:r>
          </w:p>
        </w:tc>
        <w:tc>
          <w:tcPr>
            <w:tcW w:w="1597"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100</w:t>
            </w:r>
          </w:p>
        </w:tc>
        <w:tc>
          <w:tcPr>
            <w:tcW w:w="1195"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 xml:space="preserve"> </w:t>
            </w:r>
          </w:p>
        </w:tc>
        <w:tc>
          <w:tcPr>
            <w:tcW w:w="1597"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100</w:t>
            </w:r>
          </w:p>
        </w:tc>
        <w:tc>
          <w:tcPr>
            <w:tcW w:w="1195"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 xml:space="preserve"> </w:t>
            </w:r>
          </w:p>
        </w:tc>
        <w:tc>
          <w:tcPr>
            <w:tcW w:w="1888"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100</w:t>
            </w:r>
          </w:p>
        </w:tc>
        <w:tc>
          <w:tcPr>
            <w:tcW w:w="1161" w:type="dxa"/>
          </w:tcPr>
          <w:p w:rsidR="00970CD0" w:rsidRPr="00D718F7" w:rsidRDefault="00970CD0" w:rsidP="00BB43CA">
            <w:pPr>
              <w:jc w:val="both"/>
              <w:rPr>
                <w:rFonts w:ascii="Times New Roman" w:hAnsi="Times New Roman"/>
                <w:sz w:val="24"/>
                <w:szCs w:val="24"/>
              </w:rPr>
            </w:pPr>
          </w:p>
        </w:tc>
      </w:tr>
      <w:tr w:rsidR="00970CD0" w:rsidRPr="00D718F7" w:rsidTr="00BB43CA">
        <w:trPr>
          <w:jc w:val="center"/>
        </w:trPr>
        <w:tc>
          <w:tcPr>
            <w:tcW w:w="1222"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2021-2022</w:t>
            </w:r>
          </w:p>
        </w:tc>
        <w:tc>
          <w:tcPr>
            <w:tcW w:w="1597"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100</w:t>
            </w:r>
          </w:p>
        </w:tc>
        <w:tc>
          <w:tcPr>
            <w:tcW w:w="1195"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w:t>
            </w:r>
          </w:p>
        </w:tc>
        <w:tc>
          <w:tcPr>
            <w:tcW w:w="1597"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100</w:t>
            </w:r>
          </w:p>
        </w:tc>
        <w:tc>
          <w:tcPr>
            <w:tcW w:w="1195"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33</w:t>
            </w:r>
          </w:p>
        </w:tc>
        <w:tc>
          <w:tcPr>
            <w:tcW w:w="1888"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100</w:t>
            </w:r>
          </w:p>
        </w:tc>
        <w:tc>
          <w:tcPr>
            <w:tcW w:w="1161" w:type="dxa"/>
          </w:tcPr>
          <w:p w:rsidR="00970CD0" w:rsidRPr="00D718F7" w:rsidRDefault="00970CD0" w:rsidP="00BB43CA">
            <w:pPr>
              <w:jc w:val="both"/>
              <w:rPr>
                <w:rFonts w:ascii="Times New Roman" w:hAnsi="Times New Roman"/>
                <w:sz w:val="24"/>
                <w:szCs w:val="24"/>
              </w:rPr>
            </w:pPr>
            <w:r w:rsidRPr="00D718F7">
              <w:rPr>
                <w:rFonts w:ascii="Times New Roman" w:hAnsi="Times New Roman"/>
                <w:sz w:val="24"/>
                <w:szCs w:val="24"/>
              </w:rPr>
              <w:t>-</w:t>
            </w:r>
          </w:p>
        </w:tc>
      </w:tr>
    </w:tbl>
    <w:p w:rsidR="00970CD0" w:rsidRPr="00D718F7" w:rsidRDefault="00970CD0" w:rsidP="00970CD0">
      <w:pPr>
        <w:spacing w:after="0" w:line="240" w:lineRule="auto"/>
        <w:ind w:left="-284"/>
        <w:jc w:val="center"/>
        <w:rPr>
          <w:rFonts w:ascii="Times New Roman" w:eastAsia="Times New Roman" w:hAnsi="Times New Roman" w:cs="Times New Roman"/>
          <w:sz w:val="24"/>
          <w:szCs w:val="24"/>
        </w:rPr>
      </w:pPr>
    </w:p>
    <w:p w:rsidR="00970CD0" w:rsidRPr="00D718F7" w:rsidRDefault="00970CD0" w:rsidP="00970CD0">
      <w:pPr>
        <w:spacing w:after="0" w:line="240" w:lineRule="auto"/>
        <w:ind w:left="-284"/>
        <w:jc w:val="center"/>
        <w:rPr>
          <w:rFonts w:ascii="Times New Roman" w:eastAsia="Times New Roman" w:hAnsi="Times New Roman" w:cs="Times New Roman"/>
          <w:sz w:val="24"/>
          <w:szCs w:val="24"/>
        </w:rPr>
      </w:pPr>
      <w:r w:rsidRPr="00D718F7">
        <w:rPr>
          <w:rFonts w:ascii="Times New Roman" w:hAnsi="Times New Roman" w:cs="Times New Roman"/>
          <w:sz w:val="24"/>
          <w:szCs w:val="24"/>
        </w:rPr>
        <w:t>Все обучающиеся 9 класса получили аттестат об основном общем образовании.</w:t>
      </w:r>
    </w:p>
    <w:p w:rsidR="00970CD0" w:rsidRPr="00D718F7" w:rsidRDefault="00970CD0" w:rsidP="00970CD0">
      <w:pPr>
        <w:spacing w:after="0" w:line="240" w:lineRule="auto"/>
        <w:ind w:left="-284"/>
        <w:jc w:val="center"/>
        <w:rPr>
          <w:rFonts w:ascii="Times New Roman" w:eastAsia="Times New Roman" w:hAnsi="Times New Roman" w:cs="Times New Roman"/>
          <w:sz w:val="24"/>
          <w:szCs w:val="24"/>
        </w:rPr>
      </w:pPr>
    </w:p>
    <w:p w:rsidR="00970CD0" w:rsidRPr="00D718F7" w:rsidRDefault="00970CD0" w:rsidP="00970CD0">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 xml:space="preserve">ГИА – 11: </w:t>
      </w:r>
    </w:p>
    <w:p w:rsidR="00970CD0" w:rsidRPr="00D718F7" w:rsidRDefault="00970CD0" w:rsidP="00970CD0">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В соответствии с Законом Российской Федерации ФЗ-273 «Об образовании в Российской Федерации» 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Экзамены по другим общеобразовательным предметам выпускники сдают на добровольной основе по своему выбору. Государственная итоговая аттестация проводится в форме Единого государственного экзамена. В 2021/22 учебном году одним из условий допуска обучающихся 11-х классов к ГИА было получение «зачета» за итоговое сочинение (изложение). Испытание прошло 01.12.2021 г. в МКОУ Новотреминской  СОШ в очном формате. В итоговом сочинении приняли участие 5 учащихся (100%), все участники получили «зачет», следовательно, к ГИА в 11 классе были допущены все 5 учащихся. Согласно приказу Министерства просвещения Российской Федерации, Федеральной службы по надзору в сфере образования и науки от 13.04.2024 № 230/515 «Об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 выпускники 11- го класса в 2022 г. сдавали в форме ЕГЭ экзамены: русский язык, математика (профильная,базовая), физика и обществознание,биология.</w:t>
      </w:r>
    </w:p>
    <w:p w:rsidR="00970CD0" w:rsidRPr="00D718F7" w:rsidRDefault="00970CD0" w:rsidP="00970CD0">
      <w:pPr>
        <w:spacing w:after="0" w:line="240" w:lineRule="auto"/>
        <w:ind w:left="-284"/>
        <w:jc w:val="center"/>
        <w:rPr>
          <w:rFonts w:ascii="Times New Roman" w:hAnsi="Times New Roman" w:cs="Times New Roman"/>
          <w:sz w:val="24"/>
          <w:szCs w:val="24"/>
        </w:rPr>
      </w:pPr>
      <w:r w:rsidRPr="00D718F7">
        <w:rPr>
          <w:rFonts w:ascii="Times New Roman" w:hAnsi="Times New Roman" w:cs="Times New Roman"/>
          <w:sz w:val="24"/>
          <w:szCs w:val="24"/>
        </w:rPr>
        <w:t>Результаты ГИА-11 в форме ЕГЭ в 2022 году</w:t>
      </w:r>
    </w:p>
    <w:tbl>
      <w:tblPr>
        <w:tblStyle w:val="a5"/>
        <w:tblW w:w="0" w:type="auto"/>
        <w:tblInd w:w="-284" w:type="dxa"/>
        <w:tblLook w:val="04A0"/>
      </w:tblPr>
      <w:tblGrid>
        <w:gridCol w:w="2396"/>
        <w:gridCol w:w="1621"/>
        <w:gridCol w:w="1789"/>
        <w:gridCol w:w="1535"/>
        <w:gridCol w:w="1402"/>
        <w:gridCol w:w="1112"/>
      </w:tblGrid>
      <w:tr w:rsidR="00970CD0" w:rsidRPr="00D718F7" w:rsidTr="00BB43CA">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Предмет</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hAnsi="Times New Roman"/>
                <w:sz w:val="24"/>
                <w:szCs w:val="24"/>
              </w:rPr>
              <w:t xml:space="preserve">Количество выпускнико в, участвующих ЕГЭ по </w:t>
            </w:r>
            <w:r w:rsidRPr="00D718F7">
              <w:rPr>
                <w:rFonts w:ascii="Times New Roman" w:hAnsi="Times New Roman"/>
                <w:sz w:val="24"/>
                <w:szCs w:val="24"/>
              </w:rPr>
              <w:lastRenderedPageBreak/>
              <w:t>предмету</w:t>
            </w:r>
          </w:p>
        </w:tc>
        <w:tc>
          <w:tcPr>
            <w:tcW w:w="1595" w:type="dxa"/>
          </w:tcPr>
          <w:p w:rsidR="00970CD0" w:rsidRPr="00D718F7" w:rsidRDefault="00970CD0" w:rsidP="00BB43CA">
            <w:pPr>
              <w:jc w:val="center"/>
              <w:rPr>
                <w:rFonts w:ascii="Times New Roman" w:hAnsi="Times New Roman"/>
                <w:sz w:val="24"/>
                <w:szCs w:val="24"/>
              </w:rPr>
            </w:pPr>
            <w:r w:rsidRPr="00D718F7">
              <w:rPr>
                <w:rFonts w:ascii="Times New Roman" w:hAnsi="Times New Roman"/>
                <w:sz w:val="24"/>
                <w:szCs w:val="24"/>
              </w:rPr>
              <w:lastRenderedPageBreak/>
              <w:t>Минимальн ый балл, установленный</w:t>
            </w:r>
          </w:p>
          <w:p w:rsidR="00970CD0" w:rsidRPr="00D718F7" w:rsidRDefault="00970CD0" w:rsidP="00BB43CA">
            <w:pPr>
              <w:jc w:val="center"/>
              <w:rPr>
                <w:rFonts w:ascii="Times New Roman" w:eastAsia="Times New Roman" w:hAnsi="Times New Roman"/>
                <w:sz w:val="24"/>
                <w:szCs w:val="24"/>
              </w:rPr>
            </w:pPr>
            <w:r w:rsidRPr="00D718F7">
              <w:rPr>
                <w:rFonts w:ascii="Times New Roman" w:hAnsi="Times New Roman"/>
                <w:sz w:val="24"/>
                <w:szCs w:val="24"/>
              </w:rPr>
              <w:t>Рособрнадз ором</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hAnsi="Times New Roman"/>
                <w:sz w:val="24"/>
                <w:szCs w:val="24"/>
              </w:rPr>
              <w:t>Максимальн ый балл по школе</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hAnsi="Times New Roman"/>
                <w:sz w:val="24"/>
                <w:szCs w:val="24"/>
              </w:rPr>
              <w:t>Минималь ный балл по школе</w:t>
            </w:r>
          </w:p>
        </w:tc>
        <w:tc>
          <w:tcPr>
            <w:tcW w:w="1596"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hAnsi="Times New Roman"/>
                <w:sz w:val="24"/>
                <w:szCs w:val="24"/>
              </w:rPr>
              <w:t>Сре дний балл по школе</w:t>
            </w:r>
          </w:p>
        </w:tc>
      </w:tr>
      <w:tr w:rsidR="00970CD0" w:rsidRPr="00D718F7" w:rsidTr="00BB43CA">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lastRenderedPageBreak/>
              <w:t>Русский язык</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5</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24</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70</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44</w:t>
            </w:r>
          </w:p>
        </w:tc>
        <w:tc>
          <w:tcPr>
            <w:tcW w:w="1596"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54,6</w:t>
            </w:r>
          </w:p>
        </w:tc>
      </w:tr>
      <w:tr w:rsidR="00970CD0" w:rsidRPr="00D718F7" w:rsidTr="00BB43CA">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Математика(базовая)</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4</w:t>
            </w:r>
          </w:p>
        </w:tc>
        <w:tc>
          <w:tcPr>
            <w:tcW w:w="1595" w:type="dxa"/>
          </w:tcPr>
          <w:p w:rsidR="00970CD0" w:rsidRPr="00D718F7" w:rsidRDefault="00970CD0" w:rsidP="00BB43CA">
            <w:pPr>
              <w:jc w:val="center"/>
              <w:rPr>
                <w:rFonts w:ascii="Times New Roman" w:eastAsia="Times New Roman" w:hAnsi="Times New Roman"/>
                <w:sz w:val="24"/>
                <w:szCs w:val="24"/>
              </w:rPr>
            </w:pP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11</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10</w:t>
            </w:r>
          </w:p>
        </w:tc>
        <w:tc>
          <w:tcPr>
            <w:tcW w:w="1596"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10,5</w:t>
            </w:r>
          </w:p>
        </w:tc>
      </w:tr>
      <w:tr w:rsidR="00970CD0" w:rsidRPr="00D718F7" w:rsidTr="00BB43CA">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Математика (профиль)</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1</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27</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27</w:t>
            </w:r>
          </w:p>
        </w:tc>
        <w:tc>
          <w:tcPr>
            <w:tcW w:w="1595" w:type="dxa"/>
          </w:tcPr>
          <w:p w:rsidR="00970CD0" w:rsidRPr="00D718F7" w:rsidRDefault="00970CD0" w:rsidP="00BB43CA">
            <w:pPr>
              <w:jc w:val="center"/>
              <w:rPr>
                <w:rFonts w:ascii="Times New Roman" w:eastAsia="Times New Roman" w:hAnsi="Times New Roman"/>
                <w:sz w:val="24"/>
                <w:szCs w:val="24"/>
              </w:rPr>
            </w:pPr>
          </w:p>
        </w:tc>
        <w:tc>
          <w:tcPr>
            <w:tcW w:w="1596"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27</w:t>
            </w:r>
          </w:p>
        </w:tc>
      </w:tr>
      <w:tr w:rsidR="00970CD0" w:rsidRPr="00D718F7" w:rsidTr="00BB43CA">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Физика</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1</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36</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29</w:t>
            </w:r>
          </w:p>
        </w:tc>
        <w:tc>
          <w:tcPr>
            <w:tcW w:w="1595" w:type="dxa"/>
          </w:tcPr>
          <w:p w:rsidR="00970CD0" w:rsidRPr="00D718F7" w:rsidRDefault="00970CD0" w:rsidP="00BB43CA">
            <w:pPr>
              <w:jc w:val="center"/>
              <w:rPr>
                <w:rFonts w:ascii="Times New Roman" w:eastAsia="Times New Roman" w:hAnsi="Times New Roman"/>
                <w:sz w:val="24"/>
                <w:szCs w:val="24"/>
              </w:rPr>
            </w:pPr>
          </w:p>
        </w:tc>
        <w:tc>
          <w:tcPr>
            <w:tcW w:w="1596" w:type="dxa"/>
          </w:tcPr>
          <w:p w:rsidR="00970CD0" w:rsidRPr="00D718F7" w:rsidRDefault="00970CD0" w:rsidP="00BB43CA">
            <w:pPr>
              <w:jc w:val="center"/>
              <w:rPr>
                <w:rFonts w:ascii="Times New Roman" w:eastAsia="Times New Roman" w:hAnsi="Times New Roman"/>
                <w:sz w:val="24"/>
                <w:szCs w:val="24"/>
              </w:rPr>
            </w:pPr>
          </w:p>
        </w:tc>
      </w:tr>
      <w:tr w:rsidR="00970CD0" w:rsidRPr="00D718F7" w:rsidTr="00BB43CA">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биология</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1</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36</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23</w:t>
            </w:r>
          </w:p>
        </w:tc>
        <w:tc>
          <w:tcPr>
            <w:tcW w:w="1595" w:type="dxa"/>
          </w:tcPr>
          <w:p w:rsidR="00970CD0" w:rsidRPr="00D718F7" w:rsidRDefault="00970CD0" w:rsidP="00BB43CA">
            <w:pPr>
              <w:jc w:val="center"/>
              <w:rPr>
                <w:rFonts w:ascii="Times New Roman" w:eastAsia="Times New Roman" w:hAnsi="Times New Roman"/>
                <w:sz w:val="24"/>
                <w:szCs w:val="24"/>
              </w:rPr>
            </w:pPr>
          </w:p>
        </w:tc>
        <w:tc>
          <w:tcPr>
            <w:tcW w:w="1596" w:type="dxa"/>
          </w:tcPr>
          <w:p w:rsidR="00970CD0" w:rsidRPr="00D718F7" w:rsidRDefault="00970CD0" w:rsidP="00BB43CA">
            <w:pPr>
              <w:jc w:val="center"/>
              <w:rPr>
                <w:rFonts w:ascii="Times New Roman" w:eastAsia="Times New Roman" w:hAnsi="Times New Roman"/>
                <w:sz w:val="24"/>
                <w:szCs w:val="24"/>
              </w:rPr>
            </w:pPr>
          </w:p>
        </w:tc>
      </w:tr>
      <w:tr w:rsidR="00970CD0" w:rsidRPr="00D718F7" w:rsidTr="00BB43CA">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обществознание</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5</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42</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62</w:t>
            </w:r>
          </w:p>
        </w:tc>
        <w:tc>
          <w:tcPr>
            <w:tcW w:w="1595"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36</w:t>
            </w:r>
          </w:p>
        </w:tc>
        <w:tc>
          <w:tcPr>
            <w:tcW w:w="1596" w:type="dxa"/>
          </w:tcPr>
          <w:p w:rsidR="00970CD0" w:rsidRPr="00D718F7" w:rsidRDefault="00970CD0" w:rsidP="00BB43CA">
            <w:pPr>
              <w:jc w:val="center"/>
              <w:rPr>
                <w:rFonts w:ascii="Times New Roman" w:eastAsia="Times New Roman" w:hAnsi="Times New Roman"/>
                <w:sz w:val="24"/>
                <w:szCs w:val="24"/>
              </w:rPr>
            </w:pPr>
            <w:r w:rsidRPr="00D718F7">
              <w:rPr>
                <w:rFonts w:ascii="Times New Roman" w:eastAsia="Times New Roman" w:hAnsi="Times New Roman"/>
                <w:sz w:val="24"/>
                <w:szCs w:val="24"/>
              </w:rPr>
              <w:t>46,6</w:t>
            </w:r>
          </w:p>
        </w:tc>
      </w:tr>
    </w:tbl>
    <w:p w:rsidR="00970CD0" w:rsidRPr="00D718F7" w:rsidRDefault="00970CD0" w:rsidP="00970CD0">
      <w:pPr>
        <w:spacing w:after="0" w:line="240" w:lineRule="auto"/>
        <w:ind w:left="-284"/>
        <w:jc w:val="center"/>
        <w:rPr>
          <w:rFonts w:ascii="Times New Roman" w:eastAsia="Times New Roman" w:hAnsi="Times New Roman" w:cs="Times New Roman"/>
          <w:sz w:val="24"/>
          <w:szCs w:val="24"/>
        </w:rPr>
      </w:pPr>
    </w:p>
    <w:p w:rsidR="00970CD0" w:rsidRPr="00D718F7" w:rsidRDefault="00970CD0" w:rsidP="00970CD0">
      <w:pPr>
        <w:spacing w:after="0" w:line="240" w:lineRule="auto"/>
        <w:ind w:left="-284"/>
        <w:jc w:val="both"/>
        <w:rPr>
          <w:rFonts w:ascii="Times New Roman" w:hAnsi="Times New Roman" w:cs="Times New Roman"/>
          <w:sz w:val="24"/>
          <w:szCs w:val="24"/>
        </w:rPr>
      </w:pPr>
      <w:r w:rsidRPr="00D718F7">
        <w:rPr>
          <w:rFonts w:ascii="Times New Roman" w:hAnsi="Times New Roman" w:cs="Times New Roman"/>
          <w:sz w:val="24"/>
          <w:szCs w:val="24"/>
        </w:rPr>
        <w:t xml:space="preserve">  В  2020 году государственная итоговая аттестация обучающихся, освоивших основные образовательные программы основного общего и среднего общего образования, проводилась в форме промежуточной аттестации, результаты которой признавались результатами ГИА-9 и ГИА-11 и являлись основанием для выдачи аттестатов об основном общем и о среднем общем образовании путем их выставления по всем учебным предметам учебного плана. Поэтому проведение сравнения результативности ГИА-9 и ГИА-11 2020, 2021, 2022 годов по всем предметам ГИА считаем нецелесообразным.</w:t>
      </w:r>
    </w:p>
    <w:p w:rsidR="00970CD0" w:rsidRPr="00D718F7" w:rsidRDefault="00970CD0" w:rsidP="00970CD0">
      <w:pPr>
        <w:pStyle w:val="a6"/>
        <w:jc w:val="both"/>
        <w:rPr>
          <w:rFonts w:ascii="Times New Roman" w:hAnsi="Times New Roman"/>
          <w:sz w:val="24"/>
          <w:szCs w:val="24"/>
        </w:rPr>
      </w:pPr>
      <w:r w:rsidRPr="00D718F7">
        <w:rPr>
          <w:rFonts w:ascii="Times New Roman" w:hAnsi="Times New Roman"/>
          <w:sz w:val="24"/>
          <w:szCs w:val="24"/>
        </w:rPr>
        <w:t xml:space="preserve">Сведения о выпускниках  9класса, закончивших школу со справкой (в динамике за 3 года) </w:t>
      </w:r>
    </w:p>
    <w:p w:rsidR="00970CD0" w:rsidRPr="00D718F7" w:rsidRDefault="00970CD0" w:rsidP="00970CD0">
      <w:pPr>
        <w:pStyle w:val="a6"/>
        <w:jc w:val="both"/>
        <w:rPr>
          <w:rFonts w:ascii="Times New Roman" w:hAnsi="Times New Roman"/>
          <w:sz w:val="24"/>
          <w:szCs w:val="24"/>
        </w:rPr>
      </w:pPr>
    </w:p>
    <w:p w:rsidR="00970CD0" w:rsidRPr="00D718F7" w:rsidRDefault="00970CD0" w:rsidP="00970CD0">
      <w:pPr>
        <w:pStyle w:val="a6"/>
        <w:jc w:val="both"/>
        <w:rPr>
          <w:rFonts w:ascii="Times New Roman" w:hAnsi="Times New Roman"/>
          <w:sz w:val="24"/>
          <w:szCs w:val="24"/>
        </w:rPr>
      </w:pPr>
      <w:r w:rsidRPr="00D718F7">
        <w:rPr>
          <w:rFonts w:ascii="Times New Roman" w:hAnsi="Times New Roman"/>
          <w:sz w:val="24"/>
          <w:szCs w:val="24"/>
        </w:rPr>
        <w:t xml:space="preserve">     2020г.- нет</w:t>
      </w:r>
    </w:p>
    <w:p w:rsidR="00970CD0" w:rsidRPr="00D718F7" w:rsidRDefault="00970CD0" w:rsidP="00970CD0">
      <w:pPr>
        <w:pStyle w:val="a6"/>
        <w:jc w:val="both"/>
        <w:rPr>
          <w:rFonts w:ascii="Times New Roman" w:hAnsi="Times New Roman"/>
          <w:sz w:val="24"/>
          <w:szCs w:val="24"/>
        </w:rPr>
      </w:pPr>
      <w:r w:rsidRPr="00D718F7">
        <w:rPr>
          <w:rFonts w:ascii="Times New Roman" w:hAnsi="Times New Roman"/>
          <w:sz w:val="24"/>
          <w:szCs w:val="24"/>
        </w:rPr>
        <w:t xml:space="preserve">  2021-нет</w:t>
      </w:r>
    </w:p>
    <w:p w:rsidR="00970CD0" w:rsidRPr="00D718F7" w:rsidRDefault="00970CD0" w:rsidP="00970CD0">
      <w:pPr>
        <w:pStyle w:val="a6"/>
        <w:jc w:val="both"/>
        <w:rPr>
          <w:rFonts w:ascii="Times New Roman" w:hAnsi="Times New Roman"/>
          <w:sz w:val="24"/>
          <w:szCs w:val="24"/>
        </w:rPr>
      </w:pPr>
      <w:r w:rsidRPr="00D718F7">
        <w:rPr>
          <w:rFonts w:ascii="Times New Roman" w:hAnsi="Times New Roman"/>
          <w:sz w:val="24"/>
          <w:szCs w:val="24"/>
        </w:rPr>
        <w:t>2022г.- нет</w:t>
      </w:r>
    </w:p>
    <w:p w:rsidR="00970CD0" w:rsidRPr="00D718F7" w:rsidRDefault="00970CD0" w:rsidP="00970CD0">
      <w:pPr>
        <w:pStyle w:val="a6"/>
        <w:jc w:val="both"/>
        <w:rPr>
          <w:rFonts w:ascii="Times New Roman" w:hAnsi="Times New Roman"/>
          <w:sz w:val="24"/>
          <w:szCs w:val="24"/>
        </w:rPr>
      </w:pPr>
    </w:p>
    <w:p w:rsidR="00970CD0" w:rsidRPr="00D718F7" w:rsidRDefault="00970CD0" w:rsidP="00970CD0">
      <w:pPr>
        <w:pStyle w:val="a6"/>
        <w:jc w:val="both"/>
        <w:rPr>
          <w:rFonts w:ascii="Times New Roman" w:hAnsi="Times New Roman"/>
          <w:sz w:val="24"/>
          <w:szCs w:val="24"/>
        </w:rPr>
      </w:pPr>
      <w:r w:rsidRPr="00D718F7">
        <w:rPr>
          <w:rFonts w:ascii="Times New Roman" w:hAnsi="Times New Roman"/>
          <w:sz w:val="24"/>
          <w:szCs w:val="24"/>
        </w:rPr>
        <w:t xml:space="preserve">Сведения о выпускниках  11класса, закончивших школу со справкой (в динамике за 3 года) </w:t>
      </w:r>
    </w:p>
    <w:p w:rsidR="00970CD0" w:rsidRPr="00D718F7" w:rsidRDefault="00970CD0" w:rsidP="00970CD0">
      <w:pPr>
        <w:pStyle w:val="a6"/>
        <w:jc w:val="both"/>
        <w:rPr>
          <w:rFonts w:ascii="Times New Roman" w:hAnsi="Times New Roman"/>
          <w:sz w:val="24"/>
          <w:szCs w:val="24"/>
        </w:rPr>
      </w:pPr>
      <w:r w:rsidRPr="00D718F7">
        <w:rPr>
          <w:rFonts w:ascii="Times New Roman" w:hAnsi="Times New Roman"/>
          <w:sz w:val="24"/>
          <w:szCs w:val="24"/>
        </w:rPr>
        <w:t>2020г.-  0 чел.</w:t>
      </w:r>
    </w:p>
    <w:p w:rsidR="00970CD0" w:rsidRPr="00D718F7" w:rsidRDefault="00970CD0" w:rsidP="00970CD0">
      <w:pPr>
        <w:pStyle w:val="a6"/>
        <w:jc w:val="both"/>
        <w:rPr>
          <w:rFonts w:ascii="Times New Roman" w:hAnsi="Times New Roman"/>
          <w:sz w:val="24"/>
          <w:szCs w:val="24"/>
        </w:rPr>
      </w:pPr>
      <w:r w:rsidRPr="00D718F7">
        <w:rPr>
          <w:rFonts w:ascii="Times New Roman" w:hAnsi="Times New Roman"/>
          <w:sz w:val="24"/>
          <w:szCs w:val="24"/>
        </w:rPr>
        <w:t>2021г.-  0 чел.</w:t>
      </w:r>
    </w:p>
    <w:p w:rsidR="00970CD0" w:rsidRPr="00D718F7" w:rsidRDefault="00970CD0" w:rsidP="00970CD0">
      <w:pPr>
        <w:pStyle w:val="a6"/>
        <w:jc w:val="both"/>
        <w:rPr>
          <w:rFonts w:ascii="Times New Roman" w:hAnsi="Times New Roman"/>
          <w:sz w:val="24"/>
          <w:szCs w:val="24"/>
        </w:rPr>
      </w:pPr>
      <w:r w:rsidRPr="00D718F7">
        <w:rPr>
          <w:rFonts w:ascii="Times New Roman" w:hAnsi="Times New Roman"/>
          <w:sz w:val="24"/>
          <w:szCs w:val="24"/>
        </w:rPr>
        <w:t>2022г.-0чел</w:t>
      </w:r>
    </w:p>
    <w:p w:rsidR="00970CD0" w:rsidRPr="00D718F7" w:rsidRDefault="00970CD0" w:rsidP="00970CD0">
      <w:pPr>
        <w:ind w:right="-726"/>
        <w:jc w:val="both"/>
        <w:rPr>
          <w:rFonts w:ascii="Times New Roman" w:hAnsi="Times New Roman" w:cs="Times New Roman"/>
          <w:b/>
          <w:sz w:val="24"/>
          <w:szCs w:val="24"/>
        </w:rPr>
      </w:pPr>
    </w:p>
    <w:p w:rsidR="00520728" w:rsidRPr="00511406" w:rsidRDefault="00520728" w:rsidP="00DE2867">
      <w:pPr>
        <w:pStyle w:val="a6"/>
        <w:jc w:val="both"/>
        <w:rPr>
          <w:rFonts w:ascii="Times New Roman" w:hAnsi="Times New Roman"/>
          <w:b/>
          <w:sz w:val="24"/>
          <w:szCs w:val="24"/>
        </w:rPr>
      </w:pPr>
    </w:p>
    <w:p w:rsidR="00DE2867" w:rsidRPr="00D718F7" w:rsidRDefault="00DE2867" w:rsidP="00DE2867">
      <w:pPr>
        <w:ind w:firstLine="540"/>
        <w:jc w:val="both"/>
        <w:rPr>
          <w:rFonts w:ascii="Times New Roman" w:hAnsi="Times New Roman" w:cs="Times New Roman"/>
          <w:b/>
          <w:sz w:val="24"/>
          <w:szCs w:val="24"/>
          <w:shd w:val="clear" w:color="auto" w:fill="FFFFFF"/>
        </w:rPr>
      </w:pPr>
      <w:r w:rsidRPr="00D718F7">
        <w:rPr>
          <w:rFonts w:ascii="Times New Roman" w:hAnsi="Times New Roman" w:cs="Times New Roman"/>
          <w:b/>
          <w:sz w:val="24"/>
          <w:szCs w:val="24"/>
          <w:shd w:val="clear" w:color="auto" w:fill="FFFFFF"/>
        </w:rPr>
        <w:t>2.3.Организация учебного процесса</w:t>
      </w:r>
    </w:p>
    <w:p w:rsidR="00DE2867" w:rsidRPr="00D718F7" w:rsidRDefault="00DE2867" w:rsidP="00DE2867">
      <w:pPr>
        <w:spacing w:after="0" w:line="240" w:lineRule="auto"/>
        <w:ind w:left="-709"/>
        <w:jc w:val="both"/>
        <w:rPr>
          <w:rFonts w:ascii="Times New Roman" w:hAnsi="Times New Roman" w:cs="Times New Roman"/>
          <w:sz w:val="24"/>
          <w:szCs w:val="24"/>
        </w:rPr>
      </w:pPr>
      <w:r w:rsidRPr="00D718F7">
        <w:rPr>
          <w:rFonts w:ascii="Times New Roman" w:hAnsi="Times New Roman" w:cs="Times New Roman"/>
          <w:sz w:val="24"/>
          <w:szCs w:val="24"/>
        </w:rPr>
        <w:t>Организация образовательного процесса регламентируется режимом работы ОО, учебным планом, календарным учебным графиком, расписанием занятий.</w:t>
      </w:r>
    </w:p>
    <w:p w:rsidR="00DE2867" w:rsidRPr="00D718F7" w:rsidRDefault="00B6414E" w:rsidP="00DE2867">
      <w:pPr>
        <w:spacing w:after="0" w:line="240" w:lineRule="auto"/>
        <w:ind w:left="-709"/>
        <w:jc w:val="both"/>
        <w:rPr>
          <w:rFonts w:ascii="Times New Roman" w:hAnsi="Times New Roman" w:cs="Times New Roman"/>
          <w:sz w:val="24"/>
          <w:szCs w:val="24"/>
        </w:rPr>
      </w:pPr>
      <w:r w:rsidRPr="00D718F7">
        <w:rPr>
          <w:rFonts w:ascii="Times New Roman" w:hAnsi="Times New Roman" w:cs="Times New Roman"/>
          <w:sz w:val="24"/>
          <w:szCs w:val="24"/>
        </w:rPr>
        <w:t>Очная форма обучения – 28</w:t>
      </w:r>
      <w:r w:rsidR="00DE2867" w:rsidRPr="00D718F7">
        <w:rPr>
          <w:rFonts w:ascii="Times New Roman" w:hAnsi="Times New Roman" w:cs="Times New Roman"/>
          <w:sz w:val="24"/>
          <w:szCs w:val="24"/>
        </w:rPr>
        <w:t xml:space="preserve"> уч-ся </w:t>
      </w:r>
    </w:p>
    <w:p w:rsidR="00DE2867" w:rsidRPr="00D718F7" w:rsidRDefault="00DE2867" w:rsidP="00DE2867">
      <w:pPr>
        <w:spacing w:after="0" w:line="240" w:lineRule="auto"/>
        <w:ind w:left="-709"/>
        <w:jc w:val="both"/>
        <w:rPr>
          <w:rFonts w:ascii="Times New Roman" w:hAnsi="Times New Roman" w:cs="Times New Roman"/>
          <w:sz w:val="24"/>
          <w:szCs w:val="24"/>
        </w:rPr>
      </w:pPr>
      <w:r w:rsidRPr="00D718F7">
        <w:rPr>
          <w:rFonts w:ascii="Times New Roman" w:hAnsi="Times New Roman" w:cs="Times New Roman"/>
          <w:sz w:val="24"/>
          <w:szCs w:val="24"/>
        </w:rPr>
        <w:t>Язык обучения – русский.</w:t>
      </w:r>
    </w:p>
    <w:p w:rsidR="00DE2867" w:rsidRPr="00D718F7" w:rsidRDefault="00DE2867" w:rsidP="00DE2867">
      <w:pPr>
        <w:spacing w:after="0" w:line="240" w:lineRule="auto"/>
        <w:ind w:left="-709"/>
        <w:jc w:val="both"/>
        <w:rPr>
          <w:rFonts w:ascii="Times New Roman" w:hAnsi="Times New Roman" w:cs="Times New Roman"/>
          <w:sz w:val="24"/>
          <w:szCs w:val="24"/>
        </w:rPr>
      </w:pPr>
      <w:r w:rsidRPr="00D718F7">
        <w:rPr>
          <w:rFonts w:ascii="Times New Roman" w:hAnsi="Times New Roman" w:cs="Times New Roman"/>
          <w:sz w:val="24"/>
          <w:szCs w:val="24"/>
        </w:rPr>
        <w:t>Обучение проводится в одну смену.</w:t>
      </w:r>
    </w:p>
    <w:p w:rsidR="00DE2867" w:rsidRPr="00D718F7" w:rsidRDefault="00DE2867" w:rsidP="00DE2867">
      <w:pPr>
        <w:pStyle w:val="Default"/>
        <w:ind w:left="-709"/>
        <w:jc w:val="both"/>
      </w:pPr>
      <w:r w:rsidRPr="00D718F7">
        <w:t>Для уровня начального общего образования:</w:t>
      </w:r>
    </w:p>
    <w:p w:rsidR="00DE2867" w:rsidRPr="00D718F7" w:rsidRDefault="00DE2867" w:rsidP="00DE2867">
      <w:pPr>
        <w:pStyle w:val="Default"/>
        <w:ind w:left="-709"/>
        <w:jc w:val="both"/>
      </w:pPr>
      <w:r w:rsidRPr="00D718F7">
        <w:t xml:space="preserve">- 4-летний срок освоения образовательных программ начального общего образования для 1-4 классов; </w:t>
      </w:r>
    </w:p>
    <w:p w:rsidR="00DE2867" w:rsidRPr="00D718F7" w:rsidRDefault="00DE2867" w:rsidP="00DE2867">
      <w:pPr>
        <w:pStyle w:val="Default"/>
        <w:ind w:left="-709"/>
        <w:jc w:val="both"/>
      </w:pPr>
      <w:r w:rsidRPr="00D718F7">
        <w:t xml:space="preserve">- продолжительность урока для 1 класса – в первом полугодии 1 класса действует принцип  постепенного наращивания учебной нагрузки, обеспечивается организация адаптационного периода в сентябре-октябре – 3 урока в день по 35 минут каждый, в ноябре-декабре – по 4 урока по 35 минут каждый, январь-май – по 4 урока по 40 минут каждый. Остальное время заполняется целевыми прогулками, экскурсиями, развивающими играми. </w:t>
      </w:r>
    </w:p>
    <w:p w:rsidR="00DE2867" w:rsidRPr="00D718F7" w:rsidRDefault="00DE2867" w:rsidP="00DE2867">
      <w:pPr>
        <w:pStyle w:val="Default"/>
        <w:ind w:left="-709"/>
        <w:jc w:val="both"/>
      </w:pPr>
      <w:r w:rsidRPr="00D718F7">
        <w:t xml:space="preserve">- продолжительность урока в во 2-4 классах 40 минут; </w:t>
      </w:r>
    </w:p>
    <w:p w:rsidR="00DE2867" w:rsidRPr="00D718F7" w:rsidRDefault="00DE2867" w:rsidP="00DE2867">
      <w:pPr>
        <w:pStyle w:val="Default"/>
        <w:ind w:left="-709"/>
        <w:jc w:val="both"/>
      </w:pPr>
      <w:r w:rsidRPr="00D718F7">
        <w:t xml:space="preserve">- домашние задания задаются учащимся с учетом возможности их выполнения в следующих пределах: во 2-3 - м - до 1,5 ч., в 4-м - до 2 ч. </w:t>
      </w:r>
    </w:p>
    <w:p w:rsidR="00DE2867" w:rsidRPr="00D718F7" w:rsidRDefault="00DE2867" w:rsidP="00DE2867">
      <w:pPr>
        <w:pStyle w:val="Default"/>
        <w:ind w:left="-709"/>
        <w:jc w:val="both"/>
      </w:pPr>
      <w:r w:rsidRPr="00D718F7">
        <w:t xml:space="preserve">- продолжительность учебного года: 1 класс – 34 учебные недели, 2-4 классы –35 учебные недели. </w:t>
      </w:r>
    </w:p>
    <w:p w:rsidR="00DE2867" w:rsidRPr="00D718F7" w:rsidRDefault="00DE2867" w:rsidP="00DE2867">
      <w:pPr>
        <w:pStyle w:val="Default"/>
        <w:ind w:left="-709"/>
        <w:jc w:val="both"/>
      </w:pPr>
      <w:r w:rsidRPr="00D718F7">
        <w:t xml:space="preserve">- 5-дневная учебная неделя. </w:t>
      </w:r>
    </w:p>
    <w:p w:rsidR="00DE2867" w:rsidRPr="00D718F7" w:rsidRDefault="00DE2867" w:rsidP="00DE2867">
      <w:pPr>
        <w:pStyle w:val="Default"/>
        <w:ind w:left="-709"/>
        <w:jc w:val="both"/>
      </w:pPr>
      <w:r w:rsidRPr="00D718F7">
        <w:t>Для уровня  основного общего  образования:</w:t>
      </w:r>
    </w:p>
    <w:p w:rsidR="00DE2867" w:rsidRPr="00D718F7" w:rsidRDefault="00DE2867" w:rsidP="00DE2867">
      <w:pPr>
        <w:pStyle w:val="Default"/>
        <w:ind w:left="-709"/>
        <w:jc w:val="both"/>
      </w:pPr>
      <w:r w:rsidRPr="00D718F7">
        <w:lastRenderedPageBreak/>
        <w:t xml:space="preserve">5-летний срок освоения образовательных программ основного общего образования для 5-9 классов; </w:t>
      </w:r>
    </w:p>
    <w:p w:rsidR="00DE2867" w:rsidRPr="00D718F7" w:rsidRDefault="00DE2867" w:rsidP="00DE2867">
      <w:pPr>
        <w:pStyle w:val="Default"/>
        <w:ind w:left="-709"/>
        <w:jc w:val="both"/>
        <w:rPr>
          <w:color w:val="auto"/>
        </w:rPr>
      </w:pPr>
      <w:r w:rsidRPr="00D718F7">
        <w:rPr>
          <w:color w:val="auto"/>
        </w:rPr>
        <w:t>- продолжительность урока в 5-9 классах – 40 минут.</w:t>
      </w:r>
    </w:p>
    <w:p w:rsidR="00DE2867" w:rsidRPr="00D718F7" w:rsidRDefault="00DE2867" w:rsidP="00DE2867">
      <w:pPr>
        <w:pStyle w:val="Default"/>
        <w:ind w:left="-709"/>
        <w:jc w:val="both"/>
        <w:rPr>
          <w:color w:val="auto"/>
        </w:rPr>
      </w:pPr>
      <w:r w:rsidRPr="00D718F7">
        <w:rPr>
          <w:color w:val="auto"/>
        </w:rPr>
        <w:t>- домашние задания задаются учащимся с учетом возможности их выполнения в следующих пределах: в 5-м – до 2ч., в 6-8 -м - до 2,5 ч., в 9-м – до 3,5 ч.</w:t>
      </w:r>
    </w:p>
    <w:p w:rsidR="00DE2867" w:rsidRPr="00D718F7" w:rsidRDefault="00DE2867" w:rsidP="00DE2867">
      <w:pPr>
        <w:pStyle w:val="Default"/>
        <w:ind w:left="-709"/>
        <w:jc w:val="both"/>
        <w:rPr>
          <w:color w:val="auto"/>
        </w:rPr>
      </w:pPr>
      <w:r w:rsidRPr="00D718F7">
        <w:rPr>
          <w:color w:val="auto"/>
        </w:rPr>
        <w:t xml:space="preserve">- продолжительность учебного года – 5-8 кл. - 35 учебных недель; 9 кл. - 34 учебные недели (не включая летний период итоговой аттестации). </w:t>
      </w:r>
    </w:p>
    <w:p w:rsidR="00DE2867" w:rsidRPr="00D718F7" w:rsidRDefault="00DE2867" w:rsidP="00DE2867">
      <w:pPr>
        <w:pStyle w:val="Default"/>
        <w:ind w:left="-709"/>
        <w:jc w:val="both"/>
        <w:rPr>
          <w:color w:val="auto"/>
        </w:rPr>
      </w:pPr>
      <w:r w:rsidRPr="00D718F7">
        <w:rPr>
          <w:color w:val="auto"/>
        </w:rPr>
        <w:t xml:space="preserve">- 5 – 9 классы 5-дневная учебная неделя. </w:t>
      </w:r>
    </w:p>
    <w:p w:rsidR="00DE2867" w:rsidRPr="00D718F7" w:rsidRDefault="00DE2867" w:rsidP="00DE2867">
      <w:pPr>
        <w:pStyle w:val="Default"/>
        <w:ind w:left="-709"/>
        <w:jc w:val="both"/>
        <w:rPr>
          <w:color w:val="auto"/>
        </w:rPr>
      </w:pPr>
      <w:r w:rsidRPr="00D718F7">
        <w:rPr>
          <w:color w:val="auto"/>
        </w:rPr>
        <w:t>Для уровня среднего общего образования:</w:t>
      </w:r>
    </w:p>
    <w:p w:rsidR="00DE2867" w:rsidRPr="00D718F7" w:rsidRDefault="00DE2867" w:rsidP="00DE2867">
      <w:pPr>
        <w:pStyle w:val="Default"/>
        <w:ind w:left="-709"/>
        <w:jc w:val="both"/>
        <w:rPr>
          <w:color w:val="auto"/>
        </w:rPr>
      </w:pPr>
      <w:r w:rsidRPr="00D718F7">
        <w:rPr>
          <w:color w:val="auto"/>
        </w:rPr>
        <w:t>- 2-летний срок освоения образовательных программ среднего общего образования для 10  класса</w:t>
      </w:r>
    </w:p>
    <w:p w:rsidR="00DE2867" w:rsidRPr="00D718F7" w:rsidRDefault="00DE2867" w:rsidP="00DE2867">
      <w:pPr>
        <w:pStyle w:val="Default"/>
        <w:ind w:left="-709"/>
        <w:jc w:val="both"/>
        <w:rPr>
          <w:color w:val="auto"/>
        </w:rPr>
      </w:pPr>
      <w:r w:rsidRPr="00D718F7">
        <w:rPr>
          <w:color w:val="auto"/>
        </w:rPr>
        <w:t>- продолжительность урока в 10 классе– 40 минут.</w:t>
      </w:r>
    </w:p>
    <w:p w:rsidR="00DE2867" w:rsidRPr="00D718F7" w:rsidRDefault="00DE2867" w:rsidP="00DE2867">
      <w:pPr>
        <w:pStyle w:val="Default"/>
        <w:ind w:left="-709"/>
        <w:jc w:val="both"/>
        <w:rPr>
          <w:color w:val="auto"/>
        </w:rPr>
      </w:pPr>
      <w:r w:rsidRPr="00D718F7">
        <w:rPr>
          <w:color w:val="auto"/>
        </w:rPr>
        <w:t xml:space="preserve">- домашние задания задаются учащимся с учетом возможности их выполнения в следующих пределах: в 10-11-м - до 3,5 ч. - продолжительность учебного года – 35 учебных недель в 10 классе, 34 учебные недели в 11 классе  (не включая летний период итоговой аттестации). </w:t>
      </w:r>
    </w:p>
    <w:p w:rsidR="00DE2867" w:rsidRPr="00D718F7" w:rsidRDefault="00DE2867" w:rsidP="00DE2867">
      <w:pPr>
        <w:pStyle w:val="Default"/>
        <w:ind w:left="-709"/>
        <w:jc w:val="both"/>
        <w:rPr>
          <w:color w:val="auto"/>
        </w:rPr>
      </w:pPr>
      <w:r w:rsidRPr="00D718F7">
        <w:rPr>
          <w:color w:val="auto"/>
        </w:rPr>
        <w:t xml:space="preserve">- 5-дневная учебная неделя. </w:t>
      </w:r>
    </w:p>
    <w:p w:rsidR="00DE2867" w:rsidRPr="00D718F7" w:rsidRDefault="00DE2867" w:rsidP="00DE2867">
      <w:pPr>
        <w:pStyle w:val="Default"/>
        <w:ind w:left="-709"/>
        <w:jc w:val="both"/>
        <w:rPr>
          <w:color w:val="auto"/>
        </w:rPr>
      </w:pPr>
      <w:r w:rsidRPr="00D718F7">
        <w:rPr>
          <w:color w:val="auto"/>
        </w:rPr>
        <w:t>Образовательная организация самостоятельно определила продолжительность учебной недели: для 1-11-х классов – 5 дней.</w:t>
      </w:r>
    </w:p>
    <w:p w:rsidR="00DE2867" w:rsidRPr="00D718F7" w:rsidRDefault="00DE2867" w:rsidP="00DE2867">
      <w:pPr>
        <w:pStyle w:val="Default"/>
        <w:ind w:left="-709"/>
        <w:jc w:val="both"/>
        <w:rPr>
          <w:color w:val="auto"/>
        </w:rPr>
      </w:pPr>
      <w:r w:rsidRPr="00D718F7">
        <w:rPr>
          <w:color w:val="auto"/>
        </w:rPr>
        <w:t>В школе используется четвертная организация учебного года. Продолжительность каникул не менее 30 календарных дней в учебном году (не включая летний период).</w:t>
      </w:r>
    </w:p>
    <w:p w:rsidR="00AA2E74" w:rsidRPr="00D718F7" w:rsidRDefault="00AA2E74" w:rsidP="00AA2E74">
      <w:pPr>
        <w:pStyle w:val="Default"/>
        <w:ind w:left="-709"/>
        <w:jc w:val="center"/>
        <w:rPr>
          <w:b/>
          <w:u w:val="single"/>
        </w:rPr>
      </w:pPr>
      <w:r w:rsidRPr="00D718F7">
        <w:rPr>
          <w:b/>
          <w:u w:val="single"/>
        </w:rPr>
        <w:t>Об антикоронавирусных мерах</w:t>
      </w:r>
    </w:p>
    <w:p w:rsidR="00AA2E74" w:rsidRPr="00D718F7" w:rsidRDefault="00AA2E74" w:rsidP="00DE2867">
      <w:pPr>
        <w:pStyle w:val="Default"/>
        <w:ind w:left="-709"/>
        <w:jc w:val="both"/>
      </w:pPr>
      <w:r w:rsidRPr="00D718F7">
        <w:t xml:space="preserve">МКОУ Новотреминской  СОШ в течение 2022 года продолжала профилактику коронавируса. Для этого были запланированы и выполнены организационные и санитарно-противоэпидемические мероприятия в соответствии с СанПин 3.1/2.43598-20 и методическими рекомендациями по организации работы образовательных организаций Тайшетского района </w:t>
      </w:r>
    </w:p>
    <w:p w:rsidR="00AA2E74" w:rsidRPr="00D718F7" w:rsidRDefault="00AA2E74" w:rsidP="00DE2867">
      <w:pPr>
        <w:pStyle w:val="Default"/>
        <w:ind w:left="-709"/>
        <w:jc w:val="both"/>
      </w:pPr>
      <w:r w:rsidRPr="00D718F7">
        <w:t>Так, ОО:</w:t>
      </w:r>
    </w:p>
    <w:p w:rsidR="00AA2E74" w:rsidRPr="00D718F7" w:rsidRDefault="00AA2E74" w:rsidP="00DE2867">
      <w:pPr>
        <w:pStyle w:val="Default"/>
        <w:ind w:left="-709"/>
        <w:jc w:val="both"/>
      </w:pPr>
      <w:r w:rsidRPr="00D718F7">
        <w:t xml:space="preserve"> - закуплены бесконтактные термометры, рециркуляторы передвижные, средства и устройства для антисептической обработки рук, маски медицинские, перчатки для техперсонала; – получен и функционирует аппаратно-программный комплекс для дезинфекции рук с функцией измерения температуры на главный вход; </w:t>
      </w:r>
    </w:p>
    <w:p w:rsidR="00AA2E74" w:rsidRPr="00D718F7" w:rsidRDefault="00AA2E74" w:rsidP="00DE2867">
      <w:pPr>
        <w:pStyle w:val="Default"/>
        <w:ind w:left="-709"/>
        <w:jc w:val="both"/>
      </w:pPr>
      <w:r w:rsidRPr="00D718F7">
        <w:t>- разработаны графики уборки, проветривания кабинетов, рекреаций, а также созданы максимально безопасные условия приема пищи;</w:t>
      </w:r>
    </w:p>
    <w:p w:rsidR="00AA2E74" w:rsidRPr="00D718F7" w:rsidRDefault="00AA2E74" w:rsidP="00DE2867">
      <w:pPr>
        <w:pStyle w:val="Default"/>
        <w:ind w:left="-709"/>
        <w:jc w:val="both"/>
      </w:pPr>
      <w:r w:rsidRPr="00D718F7">
        <w:t xml:space="preserve"> - подготовлено новое расписание перемен, чтобы минимизировать контакты обучающихся; - оформлен настенный стенд «Стоп, короновирус!», </w:t>
      </w:r>
    </w:p>
    <w:p w:rsidR="00AA2E74" w:rsidRPr="00D718F7" w:rsidRDefault="00AA2E74" w:rsidP="00DE2867">
      <w:pPr>
        <w:pStyle w:val="Default"/>
        <w:ind w:left="-709"/>
        <w:jc w:val="both"/>
        <w:rPr>
          <w:color w:val="auto"/>
        </w:rPr>
      </w:pPr>
      <w:r w:rsidRPr="00D718F7">
        <w:t>на сайте  ОО размещена необходимая информация об антикоронавирусных мерах, ссылки распространяем посредством мессенджеров и социальных сетей.</w:t>
      </w:r>
    </w:p>
    <w:p w:rsidR="00DE2867" w:rsidRPr="00D718F7" w:rsidRDefault="00DE2867" w:rsidP="00DE2867">
      <w:pPr>
        <w:pStyle w:val="Default"/>
        <w:ind w:left="-709"/>
        <w:jc w:val="both"/>
        <w:rPr>
          <w:color w:val="auto"/>
        </w:rPr>
      </w:pPr>
      <w:r w:rsidRPr="00D718F7">
        <w:rPr>
          <w:b/>
          <w:color w:val="auto"/>
        </w:rPr>
        <w:tab/>
      </w:r>
      <w:r w:rsidRPr="00D718F7">
        <w:rPr>
          <w:b/>
          <w:color w:val="auto"/>
        </w:rPr>
        <w:tab/>
        <w:t xml:space="preserve">Выводы по разделу: </w:t>
      </w:r>
      <w:r w:rsidRPr="00D718F7">
        <w:rPr>
          <w:color w:val="auto"/>
        </w:rPr>
        <w:t>в</w:t>
      </w:r>
      <w:r w:rsidR="00285F0D" w:rsidRPr="00D718F7">
        <w:rPr>
          <w:rFonts w:eastAsia="Calibri"/>
          <w:color w:val="auto"/>
        </w:rPr>
        <w:t xml:space="preserve"> 2022</w:t>
      </w:r>
      <w:r w:rsidRPr="00D718F7">
        <w:rPr>
          <w:rFonts w:eastAsia="Calibri"/>
          <w:color w:val="auto"/>
        </w:rPr>
        <w:t xml:space="preserve">  учебном году выполнение  Учебного плана школы на уровне начального</w:t>
      </w:r>
      <w:r w:rsidRPr="00D718F7">
        <w:rPr>
          <w:color w:val="auto"/>
        </w:rPr>
        <w:t>, основного, среднего  общего образования  составило 100%.</w:t>
      </w:r>
    </w:p>
    <w:p w:rsidR="00285F0D" w:rsidRPr="00D718F7" w:rsidRDefault="00285F0D" w:rsidP="00DE2867">
      <w:pPr>
        <w:pStyle w:val="Default"/>
        <w:ind w:left="-709"/>
        <w:jc w:val="both"/>
        <w:rPr>
          <w:color w:val="auto"/>
        </w:rPr>
      </w:pPr>
    </w:p>
    <w:tbl>
      <w:tblPr>
        <w:tblW w:w="1013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5218"/>
        <w:gridCol w:w="4258"/>
      </w:tblGrid>
      <w:tr w:rsidR="00285F0D" w:rsidRPr="00D718F7" w:rsidTr="00285F0D">
        <w:trPr>
          <w:trHeight w:val="266"/>
        </w:trPr>
        <w:tc>
          <w:tcPr>
            <w:tcW w:w="655" w:type="dxa"/>
            <w:shd w:val="clear" w:color="auto" w:fill="auto"/>
          </w:tcPr>
          <w:p w:rsidR="00285F0D" w:rsidRPr="00D718F7" w:rsidRDefault="00285F0D" w:rsidP="00285F0D">
            <w:pPr>
              <w:spacing w:after="0" w:line="240" w:lineRule="auto"/>
              <w:ind w:left="-284"/>
              <w:jc w:val="right"/>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w:t>
            </w:r>
          </w:p>
        </w:tc>
        <w:tc>
          <w:tcPr>
            <w:tcW w:w="5218" w:type="dxa"/>
            <w:shd w:val="clear" w:color="auto" w:fill="auto"/>
          </w:tcPr>
          <w:p w:rsidR="00285F0D" w:rsidRPr="00D718F7" w:rsidRDefault="00285F0D" w:rsidP="00285F0D">
            <w:pPr>
              <w:spacing w:after="0" w:line="240" w:lineRule="auto"/>
              <w:ind w:left="-284"/>
              <w:jc w:val="right"/>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Критерии</w:t>
            </w:r>
          </w:p>
        </w:tc>
        <w:tc>
          <w:tcPr>
            <w:tcW w:w="4258" w:type="dxa"/>
            <w:shd w:val="clear" w:color="auto" w:fill="auto"/>
          </w:tcPr>
          <w:p w:rsidR="00285F0D" w:rsidRPr="00D718F7" w:rsidRDefault="00285F0D" w:rsidP="00285F0D">
            <w:pPr>
              <w:spacing w:after="0" w:line="240" w:lineRule="auto"/>
              <w:ind w:left="-284"/>
              <w:jc w:val="right"/>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Фактические значения</w:t>
            </w:r>
          </w:p>
        </w:tc>
      </w:tr>
      <w:tr w:rsidR="00285F0D" w:rsidRPr="00D718F7" w:rsidTr="00285F0D">
        <w:trPr>
          <w:trHeight w:val="278"/>
        </w:trPr>
        <w:tc>
          <w:tcPr>
            <w:tcW w:w="655" w:type="dxa"/>
            <w:shd w:val="clear" w:color="auto" w:fill="auto"/>
          </w:tcPr>
          <w:p w:rsidR="00285F0D" w:rsidRPr="00D718F7" w:rsidRDefault="00285F0D" w:rsidP="00285F0D">
            <w:pPr>
              <w:spacing w:after="0" w:line="240" w:lineRule="auto"/>
              <w:ind w:left="-284"/>
              <w:jc w:val="right"/>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1</w:t>
            </w:r>
          </w:p>
        </w:tc>
        <w:tc>
          <w:tcPr>
            <w:tcW w:w="5218" w:type="dxa"/>
            <w:shd w:val="clear" w:color="auto" w:fill="auto"/>
          </w:tcPr>
          <w:p w:rsidR="00285F0D" w:rsidRPr="00D718F7" w:rsidRDefault="00285F0D" w:rsidP="00285F0D">
            <w:pPr>
              <w:spacing w:after="0" w:line="240" w:lineRule="auto"/>
              <w:ind w:left="-284"/>
              <w:jc w:val="right"/>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Выполнение ОУ учебного плана</w:t>
            </w:r>
          </w:p>
        </w:tc>
        <w:tc>
          <w:tcPr>
            <w:tcW w:w="4258" w:type="dxa"/>
            <w:shd w:val="clear" w:color="auto" w:fill="auto"/>
          </w:tcPr>
          <w:p w:rsidR="00285F0D" w:rsidRPr="00D718F7" w:rsidRDefault="00285F0D" w:rsidP="00285F0D">
            <w:pPr>
              <w:spacing w:after="0" w:line="240" w:lineRule="auto"/>
              <w:ind w:left="-284"/>
              <w:jc w:val="right"/>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100%</w:t>
            </w:r>
          </w:p>
        </w:tc>
      </w:tr>
      <w:tr w:rsidR="00285F0D" w:rsidRPr="00D718F7" w:rsidTr="00285F0D">
        <w:trPr>
          <w:trHeight w:val="556"/>
        </w:trPr>
        <w:tc>
          <w:tcPr>
            <w:tcW w:w="655" w:type="dxa"/>
            <w:shd w:val="clear" w:color="auto" w:fill="auto"/>
          </w:tcPr>
          <w:p w:rsidR="00285F0D" w:rsidRPr="00D718F7" w:rsidRDefault="00285F0D" w:rsidP="00285F0D">
            <w:pPr>
              <w:spacing w:after="0" w:line="240" w:lineRule="auto"/>
              <w:ind w:left="-284"/>
              <w:jc w:val="right"/>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2</w:t>
            </w:r>
          </w:p>
        </w:tc>
        <w:tc>
          <w:tcPr>
            <w:tcW w:w="5218" w:type="dxa"/>
            <w:shd w:val="clear" w:color="auto" w:fill="auto"/>
          </w:tcPr>
          <w:p w:rsidR="00285F0D" w:rsidRPr="00D718F7" w:rsidRDefault="00285F0D" w:rsidP="00285F0D">
            <w:pPr>
              <w:spacing w:after="0" w:line="240" w:lineRule="auto"/>
              <w:ind w:left="-284"/>
              <w:jc w:val="right"/>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Реализация программ учебных предметов,</w:t>
            </w:r>
          </w:p>
          <w:p w:rsidR="00285F0D" w:rsidRPr="00D718F7" w:rsidRDefault="00285F0D" w:rsidP="00285F0D">
            <w:pPr>
              <w:spacing w:after="0" w:line="240" w:lineRule="auto"/>
              <w:ind w:left="-284"/>
              <w:jc w:val="right"/>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курсов (в т.ч. практической части программ)</w:t>
            </w:r>
          </w:p>
        </w:tc>
        <w:tc>
          <w:tcPr>
            <w:tcW w:w="4258" w:type="dxa"/>
            <w:shd w:val="clear" w:color="auto" w:fill="auto"/>
          </w:tcPr>
          <w:p w:rsidR="00285F0D" w:rsidRPr="00D718F7" w:rsidRDefault="00285F0D" w:rsidP="00285F0D">
            <w:pPr>
              <w:spacing w:after="0" w:line="240" w:lineRule="auto"/>
              <w:ind w:left="-284"/>
              <w:jc w:val="right"/>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100%</w:t>
            </w:r>
          </w:p>
        </w:tc>
      </w:tr>
      <w:tr w:rsidR="00285F0D" w:rsidRPr="00D718F7" w:rsidTr="00285F0D">
        <w:trPr>
          <w:trHeight w:val="556"/>
        </w:trPr>
        <w:tc>
          <w:tcPr>
            <w:tcW w:w="655" w:type="dxa"/>
            <w:shd w:val="clear" w:color="auto" w:fill="auto"/>
          </w:tcPr>
          <w:p w:rsidR="00285F0D" w:rsidRPr="00D718F7" w:rsidRDefault="00285F0D" w:rsidP="00285F0D">
            <w:pPr>
              <w:spacing w:after="0" w:line="240" w:lineRule="auto"/>
              <w:ind w:left="-284"/>
              <w:jc w:val="right"/>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3</w:t>
            </w:r>
          </w:p>
        </w:tc>
        <w:tc>
          <w:tcPr>
            <w:tcW w:w="5218" w:type="dxa"/>
            <w:shd w:val="clear" w:color="auto" w:fill="auto"/>
          </w:tcPr>
          <w:p w:rsidR="00285F0D" w:rsidRPr="00D718F7" w:rsidRDefault="00285F0D" w:rsidP="00285F0D">
            <w:pPr>
              <w:spacing w:after="0" w:line="240" w:lineRule="auto"/>
              <w:ind w:left="-284"/>
              <w:jc w:val="right"/>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Обеспеченность учебного плана программами учебных предметов, курсов</w:t>
            </w:r>
          </w:p>
        </w:tc>
        <w:tc>
          <w:tcPr>
            <w:tcW w:w="4258" w:type="dxa"/>
            <w:shd w:val="clear" w:color="auto" w:fill="auto"/>
          </w:tcPr>
          <w:p w:rsidR="00285F0D" w:rsidRPr="00D718F7" w:rsidRDefault="00285F0D" w:rsidP="00285F0D">
            <w:pPr>
              <w:spacing w:after="0" w:line="240" w:lineRule="auto"/>
              <w:ind w:left="-284"/>
              <w:jc w:val="right"/>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100%</w:t>
            </w:r>
          </w:p>
        </w:tc>
      </w:tr>
    </w:tbl>
    <w:p w:rsidR="008403E1" w:rsidRPr="00D718F7" w:rsidRDefault="008403E1" w:rsidP="008403E1">
      <w:pPr>
        <w:pStyle w:val="Default"/>
        <w:ind w:left="-709"/>
        <w:jc w:val="center"/>
      </w:pPr>
    </w:p>
    <w:p w:rsidR="00AA2E74" w:rsidRPr="00D718F7" w:rsidRDefault="00AA2E74" w:rsidP="008403E1">
      <w:pPr>
        <w:pStyle w:val="Default"/>
        <w:ind w:left="-709"/>
        <w:jc w:val="center"/>
        <w:rPr>
          <w:b/>
        </w:rPr>
      </w:pPr>
      <w:r w:rsidRPr="00D718F7">
        <w:rPr>
          <w:b/>
        </w:rPr>
        <w:t xml:space="preserve">Внеурочная деятельность </w:t>
      </w:r>
    </w:p>
    <w:p w:rsidR="00AA2E74" w:rsidRPr="00D718F7" w:rsidRDefault="00AA2E74" w:rsidP="00AA2E74">
      <w:pPr>
        <w:pStyle w:val="Default"/>
        <w:ind w:left="-709"/>
      </w:pPr>
      <w:r w:rsidRPr="00D718F7">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 Все рабочие программы имеют аннотации и размещены на официальном сайте ОО. Формы организации внеурочной деятельности включают кружки. Внеурочная деятельность организуется по пяти направлениям развития личности:</w:t>
      </w:r>
    </w:p>
    <w:p w:rsidR="00AA2E74" w:rsidRPr="00D718F7" w:rsidRDefault="00AA2E74" w:rsidP="00AA2E74">
      <w:pPr>
        <w:pStyle w:val="Default"/>
        <w:ind w:left="-709"/>
      </w:pPr>
      <w:r w:rsidRPr="00D718F7">
        <w:lastRenderedPageBreak/>
        <w:t xml:space="preserve"> - спортивно – оздоровительное;</w:t>
      </w:r>
    </w:p>
    <w:p w:rsidR="00AA2E74" w:rsidRPr="00D718F7" w:rsidRDefault="00AA2E74" w:rsidP="00AA2E74">
      <w:pPr>
        <w:pStyle w:val="Default"/>
        <w:ind w:left="-709"/>
      </w:pPr>
      <w:r w:rsidRPr="00D718F7">
        <w:t xml:space="preserve">- социальное; </w:t>
      </w:r>
    </w:p>
    <w:p w:rsidR="00AA2E74" w:rsidRPr="00D718F7" w:rsidRDefault="00AA2E74" w:rsidP="00AA2E74">
      <w:pPr>
        <w:pStyle w:val="Default"/>
        <w:ind w:left="-709"/>
      </w:pPr>
      <w:r w:rsidRPr="00D718F7">
        <w:t xml:space="preserve">- общеинтеллектуальное; </w:t>
      </w:r>
    </w:p>
    <w:p w:rsidR="00AA2E74" w:rsidRPr="00D718F7" w:rsidRDefault="00AA2E74" w:rsidP="00AA2E74">
      <w:pPr>
        <w:pStyle w:val="Default"/>
        <w:ind w:left="-709"/>
      </w:pPr>
      <w:r w:rsidRPr="00D718F7">
        <w:t>- общекультурное;</w:t>
      </w:r>
    </w:p>
    <w:p w:rsidR="00AA2E74" w:rsidRPr="00D718F7" w:rsidRDefault="00AA2E74" w:rsidP="00AA2E74">
      <w:pPr>
        <w:pStyle w:val="Default"/>
        <w:ind w:left="-709"/>
      </w:pPr>
      <w:r w:rsidRPr="00D718F7">
        <w:t xml:space="preserve"> - духовно – нравственное.</w:t>
      </w:r>
    </w:p>
    <w:p w:rsidR="00AA2E74" w:rsidRPr="00D718F7" w:rsidRDefault="00AA2E74" w:rsidP="008403E1">
      <w:pPr>
        <w:pStyle w:val="Default"/>
        <w:ind w:left="-709"/>
        <w:jc w:val="center"/>
      </w:pPr>
      <w:r w:rsidRPr="00D718F7">
        <w:t xml:space="preserve"> Реализуется внеурочная деятельность исходя из установленных нормативов бюджетного финансирования реализации образовательных программ в объеме 5 часов внеурочной деятельности в неделю. 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круглые столы, конференции, диспуты, олимпиады, конкурсы, соревнования, поисковые и научные исследования, общественно полезные практики и т.д.</w:t>
      </w:r>
    </w:p>
    <w:p w:rsidR="00AA2E74" w:rsidRPr="00D718F7" w:rsidRDefault="00AA2E74" w:rsidP="00AA2E74">
      <w:pPr>
        <w:pStyle w:val="Default"/>
        <w:ind w:left="-709"/>
      </w:pPr>
      <w:r w:rsidRPr="00D718F7">
        <w:t>Реализация воспитательного потенциала курсов внеурочной деятельности МКОУ Новотреминской СОШ происходит в рамках следующих выбранных обучающими видов деятельности:</w:t>
      </w:r>
    </w:p>
    <w:p w:rsidR="00AA2E74" w:rsidRPr="00D718F7" w:rsidRDefault="00AA2E74" w:rsidP="00AA2E74">
      <w:pPr>
        <w:pStyle w:val="Default"/>
        <w:ind w:left="-709"/>
      </w:pPr>
      <w:r w:rsidRPr="00D718F7">
        <w:t xml:space="preserve"> - Познавательная деятельность.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AA2E74" w:rsidRPr="00D718F7" w:rsidRDefault="00AA2E74" w:rsidP="00AA2E74">
      <w:pPr>
        <w:pStyle w:val="Default"/>
        <w:ind w:left="-709"/>
      </w:pPr>
      <w:r w:rsidRPr="00D718F7">
        <w:t xml:space="preserve">. - Художественное творчество.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AA2E74" w:rsidRPr="00D718F7" w:rsidRDefault="00AA2E74" w:rsidP="00AA2E74">
      <w:pPr>
        <w:pStyle w:val="Default"/>
        <w:ind w:left="-709"/>
      </w:pPr>
      <w:r w:rsidRPr="00D718F7">
        <w:t xml:space="preserve">- Проблемно-ценностное общение.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AA2E74" w:rsidRPr="00D718F7" w:rsidRDefault="00AA2E74" w:rsidP="00AA2E74">
      <w:pPr>
        <w:pStyle w:val="Default"/>
        <w:ind w:left="-709"/>
      </w:pPr>
      <w:r w:rsidRPr="00D718F7">
        <w:t xml:space="preserve">- Спортивно-оздоровительная деятельность.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AA2E74" w:rsidRPr="00D718F7" w:rsidRDefault="00AA2E74" w:rsidP="00AA2E74">
      <w:pPr>
        <w:pStyle w:val="Default"/>
        <w:ind w:left="-709"/>
      </w:pPr>
      <w:r w:rsidRPr="00D718F7">
        <w:t>- Трудовая деятельность.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p>
    <w:p w:rsidR="00AA2E74" w:rsidRPr="00D718F7" w:rsidRDefault="00AA2E74" w:rsidP="00AA2E74">
      <w:pPr>
        <w:pStyle w:val="Default"/>
        <w:ind w:left="-709"/>
      </w:pPr>
      <w:r w:rsidRPr="00D718F7">
        <w:t xml:space="preserve"> - Игровая деятельность.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AA2E74" w:rsidRPr="00D718F7" w:rsidRDefault="00AA2E74" w:rsidP="00AA2E74">
      <w:pPr>
        <w:pStyle w:val="Default"/>
        <w:ind w:left="-709"/>
      </w:pPr>
      <w:r w:rsidRPr="00D718F7">
        <w:t xml:space="preserve">С 1 сентября 2022 года 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важном» являются классные руководители. В первом полугодии 2022/23 учебного года проведено 16 занятий в каждом классе. Внеурочные занятия «Разговоры о важном» в 1–11-х классах: фактически проведены в соответствии с расписанием; </w:t>
      </w:r>
      <w:r w:rsidRPr="00D718F7">
        <w:lastRenderedPageBreak/>
        <w:t>темы занятий соответствуют тематическим планам Минпросвещения; формы проведения занятий соответствуют рекомендованным.</w:t>
      </w:r>
    </w:p>
    <w:p w:rsidR="00901A22" w:rsidRPr="00D718F7" w:rsidRDefault="00901A22" w:rsidP="00AA2E74">
      <w:pPr>
        <w:pStyle w:val="Default"/>
        <w:ind w:left="-709"/>
      </w:pPr>
    </w:p>
    <w:p w:rsidR="00901A22" w:rsidRPr="00D718F7" w:rsidRDefault="00901A22" w:rsidP="00901A22">
      <w:pPr>
        <w:pStyle w:val="Default"/>
        <w:ind w:left="-709"/>
        <w:jc w:val="center"/>
        <w:rPr>
          <w:u w:val="single"/>
        </w:rPr>
      </w:pPr>
      <w:r w:rsidRPr="00D718F7">
        <w:rPr>
          <w:u w:val="single"/>
        </w:rPr>
        <w:t>Направления и кружки внеурочной деятельности 2022</w:t>
      </w:r>
    </w:p>
    <w:p w:rsidR="00901A22" w:rsidRPr="00D718F7" w:rsidRDefault="00901A22" w:rsidP="00AA2E74">
      <w:pPr>
        <w:pStyle w:val="Default"/>
        <w:ind w:left="-709"/>
      </w:pPr>
      <w:r w:rsidRPr="00D718F7">
        <w:t>Реализация воспитательного потенциала курсов внеурочной деятельности происходит в рамках выбранных школьниками видов деятельности:</w:t>
      </w:r>
    </w:p>
    <w:p w:rsidR="00901A22" w:rsidRPr="00D718F7" w:rsidRDefault="00901A22" w:rsidP="00AA2E74">
      <w:pPr>
        <w:pStyle w:val="Default"/>
        <w:ind w:left="-709"/>
      </w:pPr>
      <w:r w:rsidRPr="00D718F7">
        <w:t>1-4 классы</w:t>
      </w:r>
    </w:p>
    <w:tbl>
      <w:tblPr>
        <w:tblStyle w:val="a5"/>
        <w:tblW w:w="5000" w:type="pct"/>
        <w:tblLook w:val="04A0"/>
      </w:tblPr>
      <w:tblGrid>
        <w:gridCol w:w="592"/>
        <w:gridCol w:w="5346"/>
        <w:gridCol w:w="3633"/>
      </w:tblGrid>
      <w:tr w:rsidR="00901A22" w:rsidRPr="00D718F7" w:rsidTr="00473119">
        <w:tc>
          <w:tcPr>
            <w:tcW w:w="201"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 п/п</w:t>
            </w:r>
          </w:p>
        </w:tc>
        <w:tc>
          <w:tcPr>
            <w:tcW w:w="1815"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Направление организации внеурочной деятельности</w:t>
            </w:r>
          </w:p>
        </w:tc>
        <w:tc>
          <w:tcPr>
            <w:tcW w:w="123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Формы организации</w:t>
            </w:r>
          </w:p>
        </w:tc>
      </w:tr>
      <w:tr w:rsidR="00901A22" w:rsidRPr="00D718F7" w:rsidTr="00473119">
        <w:tc>
          <w:tcPr>
            <w:tcW w:w="201"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1</w:t>
            </w:r>
          </w:p>
        </w:tc>
        <w:tc>
          <w:tcPr>
            <w:tcW w:w="1815"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Спортивно-оздоровительное</w:t>
            </w:r>
          </w:p>
        </w:tc>
        <w:tc>
          <w:tcPr>
            <w:tcW w:w="123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«Здоровый ребёнок - успешный ребенок»- комплексные занятия на свежем воздухе, игры</w:t>
            </w:r>
          </w:p>
        </w:tc>
      </w:tr>
      <w:tr w:rsidR="00901A22" w:rsidRPr="00D718F7" w:rsidTr="00473119">
        <w:tc>
          <w:tcPr>
            <w:tcW w:w="201" w:type="pct"/>
            <w:vMerge w:val="restart"/>
            <w:tcBorders>
              <w:top w:val="single" w:sz="4" w:space="0" w:color="auto"/>
              <w:left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2</w:t>
            </w:r>
          </w:p>
        </w:tc>
        <w:tc>
          <w:tcPr>
            <w:tcW w:w="1815" w:type="pct"/>
            <w:vMerge w:val="restart"/>
            <w:tcBorders>
              <w:top w:val="single" w:sz="4" w:space="0" w:color="auto"/>
              <w:left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Общекультурное</w:t>
            </w:r>
          </w:p>
        </w:tc>
        <w:tc>
          <w:tcPr>
            <w:tcW w:w="123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 xml:space="preserve"> «Творим, выдумываем, пробуем»-кружок, ролевые игры</w:t>
            </w:r>
          </w:p>
        </w:tc>
      </w:tr>
      <w:tr w:rsidR="00901A22" w:rsidRPr="00D718F7" w:rsidTr="00473119">
        <w:tc>
          <w:tcPr>
            <w:tcW w:w="201" w:type="pct"/>
            <w:vMerge/>
            <w:tcBorders>
              <w:left w:val="single" w:sz="4" w:space="0" w:color="auto"/>
              <w:bottom w:val="single" w:sz="4" w:space="0" w:color="auto"/>
              <w:right w:val="single" w:sz="4" w:space="0" w:color="auto"/>
            </w:tcBorders>
          </w:tcPr>
          <w:p w:rsidR="00901A22" w:rsidRPr="00D718F7" w:rsidRDefault="00901A22" w:rsidP="00473119">
            <w:pPr>
              <w:jc w:val="center"/>
              <w:rPr>
                <w:rFonts w:ascii="Times New Roman" w:hAnsi="Times New Roman"/>
                <w:sz w:val="24"/>
                <w:szCs w:val="24"/>
                <w:lang w:eastAsia="en-US"/>
              </w:rPr>
            </w:pPr>
          </w:p>
        </w:tc>
        <w:tc>
          <w:tcPr>
            <w:tcW w:w="1815" w:type="pct"/>
            <w:vMerge/>
            <w:tcBorders>
              <w:left w:val="single" w:sz="4" w:space="0" w:color="auto"/>
              <w:bottom w:val="single" w:sz="4" w:space="0" w:color="auto"/>
              <w:right w:val="single" w:sz="4" w:space="0" w:color="auto"/>
            </w:tcBorders>
          </w:tcPr>
          <w:p w:rsidR="00901A22" w:rsidRPr="00D718F7" w:rsidRDefault="00901A22" w:rsidP="00473119">
            <w:pPr>
              <w:jc w:val="center"/>
              <w:rPr>
                <w:rFonts w:ascii="Times New Roman" w:hAnsi="Times New Roman"/>
                <w:b/>
                <w:sz w:val="24"/>
                <w:szCs w:val="24"/>
                <w:lang w:eastAsia="en-US"/>
              </w:rPr>
            </w:pPr>
          </w:p>
        </w:tc>
        <w:tc>
          <w:tcPr>
            <w:tcW w:w="1233" w:type="pct"/>
            <w:tcBorders>
              <w:top w:val="single" w:sz="4" w:space="0" w:color="auto"/>
              <w:left w:val="single" w:sz="4" w:space="0" w:color="auto"/>
              <w:bottom w:val="single" w:sz="4" w:space="0" w:color="auto"/>
              <w:right w:val="single" w:sz="4" w:space="0" w:color="auto"/>
            </w:tcBorders>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Английский и общение</w:t>
            </w:r>
          </w:p>
        </w:tc>
      </w:tr>
      <w:tr w:rsidR="00901A22" w:rsidRPr="00D718F7" w:rsidTr="00473119">
        <w:tc>
          <w:tcPr>
            <w:tcW w:w="201"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3</w:t>
            </w:r>
          </w:p>
        </w:tc>
        <w:tc>
          <w:tcPr>
            <w:tcW w:w="1815"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Общеинтеллектуальное</w:t>
            </w:r>
          </w:p>
        </w:tc>
        <w:tc>
          <w:tcPr>
            <w:tcW w:w="123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bCs/>
                <w:sz w:val="24"/>
                <w:szCs w:val="24"/>
                <w:lang w:eastAsia="en-US"/>
              </w:rPr>
              <w:t>«Финансовая грамотность» -кружок, предметные недели, олимпиады</w:t>
            </w:r>
          </w:p>
        </w:tc>
      </w:tr>
      <w:tr w:rsidR="00901A22" w:rsidRPr="00D718F7" w:rsidTr="00473119">
        <w:tc>
          <w:tcPr>
            <w:tcW w:w="201"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4</w:t>
            </w:r>
          </w:p>
        </w:tc>
        <w:tc>
          <w:tcPr>
            <w:tcW w:w="1815"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Духовно-нравственное</w:t>
            </w:r>
          </w:p>
        </w:tc>
        <w:tc>
          <w:tcPr>
            <w:tcW w:w="123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«Разговор о важном» часы общения, презентации, ролевые игры,КТД</w:t>
            </w:r>
          </w:p>
        </w:tc>
      </w:tr>
      <w:tr w:rsidR="00901A22" w:rsidRPr="00D718F7" w:rsidTr="00473119">
        <w:tc>
          <w:tcPr>
            <w:tcW w:w="201"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5</w:t>
            </w:r>
          </w:p>
        </w:tc>
        <w:tc>
          <w:tcPr>
            <w:tcW w:w="1815"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Социальное</w:t>
            </w:r>
          </w:p>
        </w:tc>
        <w:tc>
          <w:tcPr>
            <w:tcW w:w="123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 xml:space="preserve"> «Уроки безопасности»-экскурсии, проекты, конкурсы, занимательные  игры, беседы</w:t>
            </w:r>
          </w:p>
        </w:tc>
      </w:tr>
    </w:tbl>
    <w:p w:rsidR="00901A22" w:rsidRPr="00D718F7" w:rsidRDefault="00901A22" w:rsidP="00AA2E74">
      <w:pPr>
        <w:pStyle w:val="Default"/>
        <w:ind w:left="-709"/>
      </w:pPr>
    </w:p>
    <w:p w:rsidR="00901A22" w:rsidRPr="00D718F7" w:rsidRDefault="00901A22" w:rsidP="00AA2E74">
      <w:pPr>
        <w:pStyle w:val="Default"/>
        <w:ind w:left="-709"/>
      </w:pPr>
      <w:r w:rsidRPr="00D718F7">
        <w:t>5-9классы</w:t>
      </w:r>
    </w:p>
    <w:tbl>
      <w:tblPr>
        <w:tblStyle w:val="a5"/>
        <w:tblW w:w="4841" w:type="pct"/>
        <w:tblLook w:val="04A0"/>
      </w:tblPr>
      <w:tblGrid>
        <w:gridCol w:w="741"/>
        <w:gridCol w:w="5084"/>
        <w:gridCol w:w="3442"/>
      </w:tblGrid>
      <w:tr w:rsidR="00901A22" w:rsidRPr="00D718F7" w:rsidTr="00901A22">
        <w:trPr>
          <w:trHeight w:val="496"/>
        </w:trPr>
        <w:tc>
          <w:tcPr>
            <w:tcW w:w="400"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 п/п</w:t>
            </w:r>
          </w:p>
        </w:tc>
        <w:tc>
          <w:tcPr>
            <w:tcW w:w="274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Направление организации внеурочной деятельности</w:t>
            </w:r>
          </w:p>
        </w:tc>
        <w:tc>
          <w:tcPr>
            <w:tcW w:w="1857"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Формы организации</w:t>
            </w:r>
          </w:p>
        </w:tc>
      </w:tr>
      <w:tr w:rsidR="00901A22" w:rsidRPr="00D718F7" w:rsidTr="00901A22">
        <w:trPr>
          <w:trHeight w:val="1744"/>
        </w:trPr>
        <w:tc>
          <w:tcPr>
            <w:tcW w:w="400"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1</w:t>
            </w:r>
          </w:p>
        </w:tc>
        <w:tc>
          <w:tcPr>
            <w:tcW w:w="274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Спортивно-оздоровительное</w:t>
            </w:r>
          </w:p>
        </w:tc>
        <w:tc>
          <w:tcPr>
            <w:tcW w:w="1857"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«Подвижные игры с элементами спортивных игр»- комплексные занятия на свежем воздухе, игры</w:t>
            </w:r>
          </w:p>
        </w:tc>
      </w:tr>
      <w:tr w:rsidR="00901A22" w:rsidRPr="00D718F7" w:rsidTr="00901A22">
        <w:trPr>
          <w:trHeight w:val="1744"/>
        </w:trPr>
        <w:tc>
          <w:tcPr>
            <w:tcW w:w="400"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2</w:t>
            </w:r>
          </w:p>
        </w:tc>
        <w:tc>
          <w:tcPr>
            <w:tcW w:w="274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Общекультурное</w:t>
            </w:r>
          </w:p>
        </w:tc>
        <w:tc>
          <w:tcPr>
            <w:tcW w:w="1857"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 xml:space="preserve"> «Основы финансовой грамотности»- онлайн-уроки, конкурсы, ролевые игры</w:t>
            </w:r>
          </w:p>
        </w:tc>
      </w:tr>
      <w:tr w:rsidR="00901A22" w:rsidRPr="00D718F7" w:rsidTr="00901A22">
        <w:trPr>
          <w:trHeight w:val="718"/>
        </w:trPr>
        <w:tc>
          <w:tcPr>
            <w:tcW w:w="400"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3</w:t>
            </w:r>
          </w:p>
        </w:tc>
        <w:tc>
          <w:tcPr>
            <w:tcW w:w="274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Общеинтеллектуальное</w:t>
            </w:r>
          </w:p>
        </w:tc>
        <w:tc>
          <w:tcPr>
            <w:tcW w:w="1857"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bCs/>
                <w:sz w:val="24"/>
                <w:szCs w:val="24"/>
                <w:lang w:eastAsia="en-US"/>
              </w:rPr>
              <w:t>Английский  и общение»-игровые занятия ,часы общения</w:t>
            </w:r>
          </w:p>
        </w:tc>
      </w:tr>
      <w:tr w:rsidR="00901A22" w:rsidRPr="00D718F7" w:rsidTr="00901A22">
        <w:trPr>
          <w:trHeight w:val="1163"/>
        </w:trPr>
        <w:tc>
          <w:tcPr>
            <w:tcW w:w="400"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4</w:t>
            </w:r>
          </w:p>
        </w:tc>
        <w:tc>
          <w:tcPr>
            <w:tcW w:w="274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Духовно-нравственное</w:t>
            </w:r>
          </w:p>
        </w:tc>
        <w:tc>
          <w:tcPr>
            <w:tcW w:w="1857"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 Разговор о важном»- ,конкурсы,беседы, КТД</w:t>
            </w:r>
          </w:p>
        </w:tc>
      </w:tr>
      <w:tr w:rsidR="00901A22" w:rsidRPr="00D718F7" w:rsidTr="00901A22">
        <w:trPr>
          <w:trHeight w:val="1760"/>
        </w:trPr>
        <w:tc>
          <w:tcPr>
            <w:tcW w:w="400"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lastRenderedPageBreak/>
              <w:t>5</w:t>
            </w:r>
          </w:p>
        </w:tc>
        <w:tc>
          <w:tcPr>
            <w:tcW w:w="274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Социальное</w:t>
            </w:r>
          </w:p>
        </w:tc>
        <w:tc>
          <w:tcPr>
            <w:tcW w:w="1857"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«Уроки безопасности»-экскурсии, проекты, конкурсы, занимательные  игры</w:t>
            </w:r>
          </w:p>
        </w:tc>
      </w:tr>
      <w:tr w:rsidR="00901A22" w:rsidRPr="00D718F7" w:rsidTr="00901A22">
        <w:trPr>
          <w:gridAfter w:val="2"/>
          <w:wAfter w:w="4600" w:type="pct"/>
          <w:trHeight w:val="359"/>
        </w:trPr>
        <w:tc>
          <w:tcPr>
            <w:tcW w:w="400" w:type="pct"/>
            <w:tcBorders>
              <w:top w:val="single" w:sz="4" w:space="0" w:color="auto"/>
              <w:left w:val="single" w:sz="4" w:space="0" w:color="auto"/>
              <w:bottom w:val="single" w:sz="4" w:space="0" w:color="auto"/>
              <w:right w:val="single" w:sz="4" w:space="0" w:color="auto"/>
            </w:tcBorders>
          </w:tcPr>
          <w:p w:rsidR="00901A22" w:rsidRPr="00D718F7" w:rsidRDefault="00901A22" w:rsidP="00473119">
            <w:pPr>
              <w:jc w:val="center"/>
              <w:rPr>
                <w:rFonts w:ascii="Times New Roman" w:hAnsi="Times New Roman"/>
                <w:sz w:val="24"/>
                <w:szCs w:val="24"/>
                <w:lang w:eastAsia="en-US"/>
              </w:rPr>
            </w:pPr>
          </w:p>
        </w:tc>
      </w:tr>
      <w:tr w:rsidR="00901A22" w:rsidRPr="00D718F7" w:rsidTr="00901A22">
        <w:trPr>
          <w:trHeight w:val="496"/>
        </w:trPr>
        <w:tc>
          <w:tcPr>
            <w:tcW w:w="400" w:type="pct"/>
            <w:tcBorders>
              <w:top w:val="single" w:sz="4" w:space="0" w:color="auto"/>
              <w:left w:val="single" w:sz="4" w:space="0" w:color="auto"/>
              <w:bottom w:val="single" w:sz="4" w:space="0" w:color="auto"/>
              <w:right w:val="single" w:sz="4" w:space="0" w:color="auto"/>
            </w:tcBorders>
          </w:tcPr>
          <w:p w:rsidR="00901A22" w:rsidRPr="00D718F7" w:rsidRDefault="00901A22" w:rsidP="00473119">
            <w:pPr>
              <w:jc w:val="center"/>
              <w:rPr>
                <w:rFonts w:ascii="Times New Roman" w:hAnsi="Times New Roman"/>
                <w:sz w:val="24"/>
                <w:szCs w:val="24"/>
                <w:lang w:eastAsia="en-US"/>
              </w:rPr>
            </w:pPr>
          </w:p>
        </w:tc>
        <w:tc>
          <w:tcPr>
            <w:tcW w:w="274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ИТОГО часов по направлению в неделю:</w:t>
            </w:r>
          </w:p>
        </w:tc>
        <w:tc>
          <w:tcPr>
            <w:tcW w:w="1857" w:type="pct"/>
            <w:tcBorders>
              <w:top w:val="single" w:sz="4" w:space="0" w:color="auto"/>
              <w:left w:val="single" w:sz="4" w:space="0" w:color="auto"/>
              <w:bottom w:val="single" w:sz="4" w:space="0" w:color="auto"/>
              <w:right w:val="single" w:sz="4" w:space="0" w:color="auto"/>
            </w:tcBorders>
          </w:tcPr>
          <w:p w:rsidR="00901A22" w:rsidRPr="00D718F7" w:rsidRDefault="00901A22" w:rsidP="00473119">
            <w:pPr>
              <w:jc w:val="center"/>
              <w:rPr>
                <w:rFonts w:ascii="Times New Roman" w:hAnsi="Times New Roman"/>
                <w:sz w:val="24"/>
                <w:szCs w:val="24"/>
                <w:lang w:eastAsia="en-US"/>
              </w:rPr>
            </w:pPr>
          </w:p>
        </w:tc>
      </w:tr>
    </w:tbl>
    <w:p w:rsidR="00901A22" w:rsidRPr="00D718F7" w:rsidRDefault="00901A22" w:rsidP="00AA2E74">
      <w:pPr>
        <w:pStyle w:val="Default"/>
        <w:ind w:left="-709"/>
      </w:pPr>
    </w:p>
    <w:p w:rsidR="00901A22" w:rsidRPr="00D718F7" w:rsidRDefault="00901A22" w:rsidP="00AA2E74">
      <w:pPr>
        <w:pStyle w:val="Default"/>
        <w:ind w:left="-709"/>
      </w:pPr>
      <w:r w:rsidRPr="00D718F7">
        <w:t>10 класс</w:t>
      </w:r>
    </w:p>
    <w:p w:rsidR="00901A22" w:rsidRPr="00D718F7" w:rsidRDefault="00901A22" w:rsidP="00AA2E74">
      <w:pPr>
        <w:pStyle w:val="Default"/>
        <w:ind w:left="-709"/>
      </w:pPr>
    </w:p>
    <w:tbl>
      <w:tblPr>
        <w:tblStyle w:val="a5"/>
        <w:tblW w:w="5000" w:type="pct"/>
        <w:tblLook w:val="04A0"/>
      </w:tblPr>
      <w:tblGrid>
        <w:gridCol w:w="592"/>
        <w:gridCol w:w="5346"/>
        <w:gridCol w:w="3633"/>
      </w:tblGrid>
      <w:tr w:rsidR="00901A22" w:rsidRPr="00D718F7" w:rsidTr="00473119">
        <w:tc>
          <w:tcPr>
            <w:tcW w:w="201"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 п/п</w:t>
            </w:r>
          </w:p>
        </w:tc>
        <w:tc>
          <w:tcPr>
            <w:tcW w:w="1815"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Направление организации внеурочной деятельности</w:t>
            </w:r>
          </w:p>
        </w:tc>
        <w:tc>
          <w:tcPr>
            <w:tcW w:w="123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Формы организации</w:t>
            </w:r>
          </w:p>
        </w:tc>
      </w:tr>
      <w:tr w:rsidR="00901A22" w:rsidRPr="00D718F7" w:rsidTr="00473119">
        <w:tc>
          <w:tcPr>
            <w:tcW w:w="201"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1</w:t>
            </w:r>
          </w:p>
        </w:tc>
        <w:tc>
          <w:tcPr>
            <w:tcW w:w="1815"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Спортивно-оздоровительное</w:t>
            </w:r>
          </w:p>
        </w:tc>
        <w:tc>
          <w:tcPr>
            <w:tcW w:w="123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«Школа Здоровья»- комплексные занятия на свежем воздухе, игры</w:t>
            </w:r>
          </w:p>
        </w:tc>
      </w:tr>
      <w:tr w:rsidR="00901A22" w:rsidRPr="00D718F7" w:rsidTr="00473119">
        <w:tc>
          <w:tcPr>
            <w:tcW w:w="201"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2</w:t>
            </w:r>
          </w:p>
        </w:tc>
        <w:tc>
          <w:tcPr>
            <w:tcW w:w="1815"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Общекультурное</w:t>
            </w:r>
          </w:p>
        </w:tc>
        <w:tc>
          <w:tcPr>
            <w:tcW w:w="123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«Лингвистический практикум»</w:t>
            </w:r>
          </w:p>
        </w:tc>
      </w:tr>
      <w:tr w:rsidR="00901A22" w:rsidRPr="00D718F7" w:rsidTr="00473119">
        <w:tc>
          <w:tcPr>
            <w:tcW w:w="201"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3</w:t>
            </w:r>
          </w:p>
        </w:tc>
        <w:tc>
          <w:tcPr>
            <w:tcW w:w="1815"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Общеинтеллектуальное</w:t>
            </w:r>
          </w:p>
        </w:tc>
        <w:tc>
          <w:tcPr>
            <w:tcW w:w="123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bCs/>
                <w:sz w:val="24"/>
                <w:szCs w:val="24"/>
                <w:lang w:eastAsia="en-US"/>
              </w:rPr>
              <w:t xml:space="preserve"> «Трудные вопросы обществознания» ,часы общения</w:t>
            </w:r>
          </w:p>
        </w:tc>
      </w:tr>
      <w:tr w:rsidR="00901A22" w:rsidRPr="00D718F7" w:rsidTr="00473119">
        <w:tc>
          <w:tcPr>
            <w:tcW w:w="201"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4</w:t>
            </w:r>
          </w:p>
        </w:tc>
        <w:tc>
          <w:tcPr>
            <w:tcW w:w="1815"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Духовно-нравственное</w:t>
            </w:r>
          </w:p>
        </w:tc>
        <w:tc>
          <w:tcPr>
            <w:tcW w:w="123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 Разговор о важном»- ,конкурсы,беседы, КТД</w:t>
            </w:r>
          </w:p>
        </w:tc>
      </w:tr>
      <w:tr w:rsidR="00901A22" w:rsidRPr="00D718F7" w:rsidTr="00473119">
        <w:tc>
          <w:tcPr>
            <w:tcW w:w="201"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5</w:t>
            </w:r>
          </w:p>
        </w:tc>
        <w:tc>
          <w:tcPr>
            <w:tcW w:w="1815"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b/>
                <w:sz w:val="24"/>
                <w:szCs w:val="24"/>
                <w:lang w:eastAsia="en-US"/>
              </w:rPr>
            </w:pPr>
            <w:r w:rsidRPr="00D718F7">
              <w:rPr>
                <w:rFonts w:ascii="Times New Roman" w:hAnsi="Times New Roman"/>
                <w:b/>
                <w:sz w:val="24"/>
                <w:szCs w:val="24"/>
                <w:lang w:eastAsia="en-US"/>
              </w:rPr>
              <w:t>Социальное</w:t>
            </w:r>
          </w:p>
        </w:tc>
        <w:tc>
          <w:tcPr>
            <w:tcW w:w="1233" w:type="pct"/>
            <w:tcBorders>
              <w:top w:val="single" w:sz="4" w:space="0" w:color="auto"/>
              <w:left w:val="single" w:sz="4" w:space="0" w:color="auto"/>
              <w:bottom w:val="single" w:sz="4" w:space="0" w:color="auto"/>
              <w:right w:val="single" w:sz="4" w:space="0" w:color="auto"/>
            </w:tcBorders>
            <w:hideMark/>
          </w:tcPr>
          <w:p w:rsidR="00901A22" w:rsidRPr="00D718F7" w:rsidRDefault="00901A22" w:rsidP="00473119">
            <w:pPr>
              <w:jc w:val="center"/>
              <w:rPr>
                <w:rFonts w:ascii="Times New Roman" w:hAnsi="Times New Roman"/>
                <w:sz w:val="24"/>
                <w:szCs w:val="24"/>
                <w:lang w:eastAsia="en-US"/>
              </w:rPr>
            </w:pPr>
            <w:r w:rsidRPr="00D718F7">
              <w:rPr>
                <w:rFonts w:ascii="Times New Roman" w:hAnsi="Times New Roman"/>
                <w:sz w:val="24"/>
                <w:szCs w:val="24"/>
                <w:lang w:eastAsia="en-US"/>
              </w:rPr>
              <w:t>«  Финансовая грамотность»- онлайн-уроки, конкурсы, ролевые игры</w:t>
            </w:r>
          </w:p>
        </w:tc>
      </w:tr>
    </w:tbl>
    <w:p w:rsidR="00901A22" w:rsidRPr="00D718F7" w:rsidRDefault="00901A22" w:rsidP="00AA2E74">
      <w:pPr>
        <w:pStyle w:val="Default"/>
        <w:ind w:left="-709"/>
      </w:pPr>
    </w:p>
    <w:p w:rsidR="00901A22" w:rsidRPr="00D718F7" w:rsidRDefault="00901A22" w:rsidP="00901A22">
      <w:pPr>
        <w:pStyle w:val="Default"/>
        <w:ind w:left="-709"/>
        <w:jc w:val="center"/>
        <w:rPr>
          <w:u w:val="single"/>
        </w:rPr>
      </w:pPr>
      <w:r w:rsidRPr="00D718F7">
        <w:rPr>
          <w:u w:val="single"/>
        </w:rPr>
        <w:t>Дополнительное образование</w:t>
      </w:r>
    </w:p>
    <w:p w:rsidR="0049275F" w:rsidRPr="00D718F7" w:rsidRDefault="00901A22" w:rsidP="0049275F">
      <w:pPr>
        <w:spacing w:after="0" w:line="240" w:lineRule="auto"/>
        <w:ind w:left="-567"/>
        <w:jc w:val="both"/>
        <w:rPr>
          <w:rFonts w:ascii="Times New Roman" w:eastAsia="Times New Roman" w:hAnsi="Times New Roman" w:cs="Times New Roman"/>
          <w:sz w:val="24"/>
          <w:szCs w:val="24"/>
        </w:rPr>
      </w:pPr>
      <w:r w:rsidRPr="00D718F7">
        <w:rPr>
          <w:rFonts w:ascii="Times New Roman" w:hAnsi="Times New Roman" w:cs="Times New Roman"/>
          <w:sz w:val="24"/>
          <w:szCs w:val="24"/>
        </w:rPr>
        <w:t xml:space="preserve"> </w:t>
      </w:r>
      <w:r w:rsidR="0049275F" w:rsidRPr="00D718F7">
        <w:rPr>
          <w:rFonts w:ascii="Times New Roman" w:hAnsi="Times New Roman" w:cs="Times New Roman"/>
          <w:sz w:val="24"/>
          <w:szCs w:val="24"/>
        </w:rPr>
        <w:t xml:space="preserve"> </w:t>
      </w:r>
      <w:r w:rsidRPr="00D718F7">
        <w:rPr>
          <w:rFonts w:ascii="Times New Roman" w:hAnsi="Times New Roman" w:cs="Times New Roman"/>
          <w:sz w:val="24"/>
          <w:szCs w:val="24"/>
        </w:rPr>
        <w:t>.</w:t>
      </w:r>
      <w:r w:rsidR="0049275F" w:rsidRPr="00D718F7">
        <w:rPr>
          <w:rFonts w:ascii="Times New Roman" w:eastAsia="Times New Roman" w:hAnsi="Times New Roman" w:cs="Times New Roman"/>
          <w:sz w:val="24"/>
          <w:szCs w:val="24"/>
        </w:rPr>
        <w:t xml:space="preserve"> Система дополнительного образования в МКОУ Новотреминской СОШ в  2022 году представлена следующими направлениями:  </w:t>
      </w:r>
    </w:p>
    <w:p w:rsidR="0049275F" w:rsidRPr="00D718F7" w:rsidRDefault="0049275F" w:rsidP="0049275F">
      <w:pPr>
        <w:spacing w:after="0" w:line="240" w:lineRule="auto"/>
        <w:ind w:left="-56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w:t>
      </w:r>
      <w:r w:rsidRPr="00D718F7">
        <w:rPr>
          <w:rFonts w:ascii="Times New Roman" w:hAnsi="Times New Roman" w:cs="Times New Roman"/>
          <w:sz w:val="24"/>
          <w:szCs w:val="24"/>
        </w:rPr>
        <w:t xml:space="preserve"> Физкультурно-спортивное («Программа спортивной подготовки:«Баскетбол», «Волейбол», «Мини-футбол»);</w:t>
      </w:r>
    </w:p>
    <w:p w:rsidR="0049275F" w:rsidRPr="00D718F7" w:rsidRDefault="0049275F" w:rsidP="0049275F">
      <w:pPr>
        <w:spacing w:after="0" w:line="240" w:lineRule="auto"/>
        <w:ind w:left="-56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w:t>
      </w:r>
      <w:r w:rsidRPr="00D718F7">
        <w:rPr>
          <w:rFonts w:ascii="Times New Roman" w:hAnsi="Times New Roman" w:cs="Times New Roman"/>
          <w:sz w:val="24"/>
          <w:szCs w:val="24"/>
        </w:rPr>
        <w:t xml:space="preserve"> Научно-техническое ( Начальное моделирование»);  </w:t>
      </w:r>
    </w:p>
    <w:p w:rsidR="0049275F" w:rsidRPr="00D718F7" w:rsidRDefault="0049275F" w:rsidP="0049275F">
      <w:pPr>
        <w:spacing w:after="0" w:line="240" w:lineRule="auto"/>
        <w:ind w:left="-56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w:t>
      </w:r>
      <w:r w:rsidRPr="00D718F7">
        <w:rPr>
          <w:rFonts w:ascii="Times New Roman" w:hAnsi="Times New Roman" w:cs="Times New Roman"/>
          <w:sz w:val="24"/>
          <w:szCs w:val="24"/>
        </w:rPr>
        <w:t>Эколого-биологическое (программа   «Экологи», «Земля- наш общий дом»);</w:t>
      </w:r>
    </w:p>
    <w:p w:rsidR="00901A22" w:rsidRPr="00D718F7" w:rsidRDefault="00901A22" w:rsidP="00AA2E74">
      <w:pPr>
        <w:pStyle w:val="Default"/>
        <w:ind w:left="-709"/>
      </w:pPr>
    </w:p>
    <w:p w:rsidR="00BE3BAE" w:rsidRPr="00D718F7" w:rsidRDefault="00BE3BAE" w:rsidP="00AA2E74">
      <w:pPr>
        <w:pStyle w:val="Default"/>
        <w:ind w:left="-709"/>
      </w:pPr>
      <w:r w:rsidRPr="00D718F7">
        <w:t>По каждому объединению дополнительного образования были разработаны дополнительные общеразвивающие программы, которые прошли модерацию и были опубликованы в системе Навигатора дополнительного образования детей Иркутской области. Все учащиеся ОО зарегистрированы в системе Навигатора, своевременно подали заявку и были зачислены на обучение по программам ДО. Охват системой дополнительного образования составляет 100%.</w:t>
      </w:r>
    </w:p>
    <w:p w:rsidR="00BE3BAE" w:rsidRPr="00D718F7" w:rsidRDefault="00BE3BAE" w:rsidP="00BE3BAE">
      <w:pPr>
        <w:pStyle w:val="Default"/>
        <w:ind w:left="-709"/>
        <w:jc w:val="center"/>
        <w:rPr>
          <w:u w:val="single"/>
        </w:rPr>
      </w:pPr>
      <w:r w:rsidRPr="00D718F7">
        <w:rPr>
          <w:u w:val="single"/>
        </w:rPr>
        <w:t>Воспитательная работа</w:t>
      </w:r>
    </w:p>
    <w:p w:rsidR="00BE3BAE" w:rsidRPr="00D718F7" w:rsidRDefault="00BE3BAE" w:rsidP="00AA2E74">
      <w:pPr>
        <w:pStyle w:val="Default"/>
        <w:ind w:left="-709"/>
      </w:pPr>
      <w:r w:rsidRPr="00D718F7">
        <w:t>Воспитательная работа в 2022 году осуществлялась в соответствии с рабочей программой воспитания по следующим направлениям</w:t>
      </w:r>
    </w:p>
    <w:p w:rsidR="00BE3BAE" w:rsidRPr="00D718F7" w:rsidRDefault="00BE3BAE" w:rsidP="00AA2E74">
      <w:pPr>
        <w:pStyle w:val="Default"/>
        <w:ind w:left="-709"/>
      </w:pPr>
      <w:r w:rsidRPr="00D718F7">
        <w:t>: - гражданское воспитание;</w:t>
      </w:r>
    </w:p>
    <w:p w:rsidR="00BE3BAE" w:rsidRPr="00D718F7" w:rsidRDefault="00BE3BAE" w:rsidP="00AA2E74">
      <w:pPr>
        <w:pStyle w:val="Default"/>
        <w:ind w:left="-709"/>
      </w:pPr>
      <w:r w:rsidRPr="00D718F7">
        <w:t xml:space="preserve"> - патриотическое воспитание;</w:t>
      </w:r>
    </w:p>
    <w:p w:rsidR="00BE3BAE" w:rsidRPr="00D718F7" w:rsidRDefault="00BE3BAE" w:rsidP="00AA2E74">
      <w:pPr>
        <w:pStyle w:val="Default"/>
        <w:ind w:left="-709"/>
      </w:pPr>
      <w:r w:rsidRPr="00D718F7">
        <w:t xml:space="preserve"> - духовно-нравственное воспитание;</w:t>
      </w:r>
    </w:p>
    <w:p w:rsidR="00BE3BAE" w:rsidRPr="00D718F7" w:rsidRDefault="00BE3BAE" w:rsidP="00AA2E74">
      <w:pPr>
        <w:pStyle w:val="Default"/>
        <w:ind w:left="-709"/>
      </w:pPr>
      <w:r w:rsidRPr="00D718F7">
        <w:t xml:space="preserve"> - эстетическое воспитание; </w:t>
      </w:r>
    </w:p>
    <w:p w:rsidR="00BE3BAE" w:rsidRPr="00D718F7" w:rsidRDefault="00BE3BAE" w:rsidP="00AA2E74">
      <w:pPr>
        <w:pStyle w:val="Default"/>
        <w:ind w:left="-709"/>
      </w:pPr>
      <w:r w:rsidRPr="00D718F7">
        <w:t xml:space="preserve">- физическое воспитание; </w:t>
      </w:r>
    </w:p>
    <w:p w:rsidR="00BE3BAE" w:rsidRPr="00D718F7" w:rsidRDefault="00BE3BAE" w:rsidP="00AA2E74">
      <w:pPr>
        <w:pStyle w:val="Default"/>
        <w:ind w:left="-709"/>
      </w:pPr>
      <w:r w:rsidRPr="00D718F7">
        <w:t>- трудовое воспитание;</w:t>
      </w:r>
    </w:p>
    <w:p w:rsidR="00BE3BAE" w:rsidRPr="00D718F7" w:rsidRDefault="00BE3BAE" w:rsidP="00AA2E74">
      <w:pPr>
        <w:pStyle w:val="Default"/>
        <w:ind w:left="-709"/>
      </w:pPr>
      <w:r w:rsidRPr="00D718F7">
        <w:t xml:space="preserve"> - экологическое воспитание;</w:t>
      </w:r>
    </w:p>
    <w:p w:rsidR="00BE3BAE" w:rsidRPr="00D718F7" w:rsidRDefault="00BE3BAE" w:rsidP="00AA2E74">
      <w:pPr>
        <w:pStyle w:val="Default"/>
        <w:ind w:left="-709"/>
      </w:pPr>
      <w:r w:rsidRPr="00D718F7">
        <w:t xml:space="preserve"> - познавательное направление воспитания. </w:t>
      </w:r>
    </w:p>
    <w:p w:rsidR="00BE3BAE" w:rsidRPr="00D718F7" w:rsidRDefault="00BE3BAE" w:rsidP="00AA2E74">
      <w:pPr>
        <w:pStyle w:val="Default"/>
        <w:ind w:left="-709"/>
      </w:pPr>
      <w:r w:rsidRPr="00D718F7">
        <w:lastRenderedPageBreak/>
        <w:t>В 2022 году ОО провела работу по обновлению программы воспитания, реализация которой началась с сентября 2022 г</w:t>
      </w:r>
    </w:p>
    <w:p w:rsidR="00BE3BAE" w:rsidRPr="00D718F7" w:rsidRDefault="00BE3BAE" w:rsidP="00AA2E74">
      <w:pPr>
        <w:pStyle w:val="Default"/>
        <w:ind w:left="-709"/>
      </w:pPr>
      <w:r w:rsidRPr="00D718F7">
        <w:t>. Цель воспитания в общеобразовательной организации:</w:t>
      </w:r>
    </w:p>
    <w:p w:rsidR="00BE3BAE" w:rsidRPr="00D718F7" w:rsidRDefault="00BE3BAE" w:rsidP="00AA2E74">
      <w:pPr>
        <w:pStyle w:val="Default"/>
        <w:ind w:left="-709"/>
      </w:pPr>
      <w:r w:rsidRPr="00D718F7">
        <w:t xml:space="preserve"> -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1A22" w:rsidRPr="00D718F7" w:rsidRDefault="00BE3BAE" w:rsidP="00AA2E74">
      <w:pPr>
        <w:pStyle w:val="Default"/>
        <w:ind w:left="-709"/>
      </w:pPr>
      <w:r w:rsidRPr="00D718F7">
        <w:t>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 Воспитательная работа осуществляется по следующим модулям: «Основные школьные дела», «Классное руководство», «Внеурочная деятельность», «Школьный урок», «Самоуправление», «Внешкольные мероприятия», «Профориентация», «Организация предметно-пространственной 33 среды», «Работа с родителями», «Профилактика и безопасность», «Социальное партнерство». Воспитательные события в ОО проводятся в соответствии с календарным планом воспитательной работы. Он конкретизируют воспитательную работу модулей программы воспитания. 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BE3BAE" w:rsidRPr="00D718F7" w:rsidRDefault="00BE3BAE" w:rsidP="00AA2E74">
      <w:pPr>
        <w:pStyle w:val="Default"/>
        <w:ind w:left="-709"/>
      </w:pPr>
      <w:r w:rsidRPr="00D718F7">
        <w:t>Виды и формы организации совместной воспитательной деятельности педагогов, школьников и их родителей, разнообразны: социальные проекты ,акции, концертные программы, открытые дискуссионные площадки, спортивные состязания, общешкольные праздники и др. В школе работает несколько детских объединений , ЮИД, ДЮП. Воспитание в детских общественных объединениях осуществляется через: -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дающих ребенку возможность получить социально значимый опыт гражданского поведения; -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 клубные встречи и сборы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совместного пения, празднования знаменательных для членов объединения событий; -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специальной одежды, её атрибутов,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BE3BAE" w:rsidRPr="00D718F7" w:rsidRDefault="00BE3BAE" w:rsidP="00AA2E74">
      <w:pPr>
        <w:pStyle w:val="Default"/>
        <w:ind w:left="-709"/>
      </w:pPr>
      <w:r w:rsidRPr="00D718F7">
        <w:t xml:space="preserve">В МКОУ Новотреминской  СОШ функционирует ученическое самоуправление. Детское самоуправление на уровне школы осуществляется следующим образом: - через деятельность </w:t>
      </w:r>
      <w:r w:rsidRPr="00D718F7">
        <w:lastRenderedPageBreak/>
        <w:t>Школьного ученического парламента,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В состав Школьного ученического парламента входят учащиеся 8-9 классов; - через деятельность Совета актива, объединяющего старост классов для облегчения распространения значимой для школьников информации и получения обратной связи от классных коллективов; -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 через деятельность творческих советов дела, отвечающих за проведение тех или иных конкретных мероприятий, праздников, вечеров, акций и т.п.; - через деятельность созданной из наиболее авторитетных старшеклассников и курируемой школьным педагогом-психологом группы по урегулированию конфликтных ситуаций в школе.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BE3BAE" w:rsidRPr="00D718F7" w:rsidRDefault="00BE3BAE" w:rsidP="00AA2E74">
      <w:pPr>
        <w:pStyle w:val="Default"/>
        <w:ind w:left="-709"/>
      </w:pPr>
      <w:r w:rsidRPr="00D718F7">
        <w:t>С целью развития физического воспитания в школе организуется внеклассная физкультурно-оздоровительная и спортивно-массовая работа, главной целью которой является внедрение физической культуры и спорта в повседневную жизнь и быт школьника. При МКОУ Новотреминской СОШ образован Школьный спортивный клуб «Стремление». ШСК зарегистрирован во Всероссийском перечне (реестре) школьных спортивных клубов: свидетельство № РФ-85-38-23386 от 27.12.2021 г. Целью деятельности Клуба является -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общеобразовательной организации, а так же развитие в ОО традиционных видов спорта. Клуб:</w:t>
      </w:r>
    </w:p>
    <w:p w:rsidR="00122292" w:rsidRPr="00D718F7" w:rsidRDefault="00BE3BAE" w:rsidP="00AA2E74">
      <w:pPr>
        <w:pStyle w:val="Default"/>
        <w:ind w:left="-709"/>
      </w:pPr>
      <w:r w:rsidRPr="00D718F7">
        <w:t xml:space="preserve">- организует и проводит физкультурно-оздоровительные и спортивно-массовые мероприятия, в том числе школьные этапы Всероссийских спортивных соревнований школьников «Президентские состязания»; </w:t>
      </w:r>
    </w:p>
    <w:p w:rsidR="00122292" w:rsidRPr="00D718F7" w:rsidRDefault="00BE3BAE" w:rsidP="00AA2E74">
      <w:pPr>
        <w:pStyle w:val="Default"/>
        <w:ind w:left="-709"/>
      </w:pPr>
      <w:r w:rsidRPr="00D718F7">
        <w:t xml:space="preserve">- формирует команды по видам спорта и обеспечивает их участие в соревнованиях разного уровня (школьных, муниципальных, региональных); - пропагандирует в ОО основные идеи физической культуры, спорта, здорового образа жизни, в том числе деятельность Клуба; </w:t>
      </w:r>
    </w:p>
    <w:p w:rsidR="00122292" w:rsidRPr="00D718F7" w:rsidRDefault="00BE3BAE" w:rsidP="00AA2E74">
      <w:pPr>
        <w:pStyle w:val="Default"/>
        <w:ind w:left="-709"/>
      </w:pPr>
      <w:r w:rsidRPr="00D718F7">
        <w:t>- поощряет и стимулирует обучающихся, добившихся высоких показателей в физкультурно-спортивной работе</w:t>
      </w:r>
    </w:p>
    <w:p w:rsidR="00122292" w:rsidRPr="00D718F7" w:rsidRDefault="00BE3BAE" w:rsidP="00AA2E74">
      <w:pPr>
        <w:pStyle w:val="Default"/>
        <w:ind w:left="-709"/>
      </w:pPr>
      <w:r w:rsidRPr="00D718F7">
        <w:t xml:space="preserve"> - участвует в организации работы зимних и летних пришкольных оздоровительно-спортивных лагерей (площадок).</w:t>
      </w:r>
    </w:p>
    <w:p w:rsidR="00122292" w:rsidRPr="00D718F7" w:rsidRDefault="00BE3BAE" w:rsidP="00AA2E74">
      <w:pPr>
        <w:pStyle w:val="Default"/>
        <w:ind w:left="-709"/>
      </w:pPr>
      <w:r w:rsidRPr="00D718F7">
        <w:t xml:space="preserve"> - организует и проводит конкурсы на лучшую постановку физкультурно</w:t>
      </w:r>
      <w:r w:rsidR="00122292" w:rsidRPr="00D718F7">
        <w:t>-</w:t>
      </w:r>
      <w:r w:rsidRPr="00D718F7">
        <w:t>оздоровительной и спортивно-массовой работы среди классов в ОО.</w:t>
      </w:r>
    </w:p>
    <w:p w:rsidR="00122292" w:rsidRPr="00D718F7" w:rsidRDefault="00BE3BAE" w:rsidP="00AA2E74">
      <w:pPr>
        <w:pStyle w:val="Default"/>
        <w:ind w:left="-709"/>
      </w:pPr>
      <w:r w:rsidRPr="00D718F7">
        <w:t xml:space="preserve"> - проводит учебно-тренировочные сборы (смены) для подготовки команд к участию в школьных, муниципальных, региональных и всероссийских соревнованиях</w:t>
      </w:r>
    </w:p>
    <w:p w:rsidR="00BE3BAE" w:rsidRPr="00D718F7" w:rsidRDefault="00BE3BAE" w:rsidP="00AA2E74">
      <w:pPr>
        <w:pStyle w:val="Default"/>
        <w:ind w:left="-709"/>
      </w:pPr>
      <w:r w:rsidRPr="00D718F7">
        <w:t xml:space="preserve"> В связи с Указом Президента Российской Федерации от 24.03.2014 г. № 172 «О Всероссийском физкультурно-спортивном комплексе "Готов к труду и обороне" (ГТО)» официально введен в действие с 1 сентября 2014 года Всероссийский физкультурно-спортивный комплекс «Готов к труду и обороне», который предусматривает обязательную сдачу контрольных нормативов по физической подготовленности школьниками.</w:t>
      </w:r>
    </w:p>
    <w:p w:rsidR="00122292" w:rsidRPr="00D718F7" w:rsidRDefault="00122292" w:rsidP="00AA2E74">
      <w:pPr>
        <w:pStyle w:val="Default"/>
        <w:ind w:left="-709"/>
      </w:pPr>
      <w:r w:rsidRPr="00D718F7">
        <w:t xml:space="preserve">В МКОУ Новотреминской  СОШ на протяжении 2022 года велась работа по подготовке по комплексу ГТО со школьниками: проведена информационно-разъяснительная работа с уч-ся и их родителями (законными представителями), все уч-ся 3-11 классов зарегистрированы на официальном сайте ГТО, имеют личный кабинет, ознакомлены с нормативами и условиями </w:t>
      </w:r>
      <w:r w:rsidRPr="00D718F7">
        <w:lastRenderedPageBreak/>
        <w:t>сдачи норм. В феврале, мае 2022 года учащиеся ОО приняли участие в сдаче нормативов ГТО, проводимой ДЮСШ г. Бирюсинска Тайшетского района.</w:t>
      </w:r>
    </w:p>
    <w:p w:rsidR="00285F0D" w:rsidRPr="00D718F7" w:rsidRDefault="00B05D4C" w:rsidP="008403E1">
      <w:pPr>
        <w:pStyle w:val="Default"/>
        <w:ind w:left="-709"/>
        <w:jc w:val="center"/>
      </w:pPr>
      <w:r w:rsidRPr="00D718F7">
        <w:t>Активность и результативность участия в ВсОШ – 2022</w:t>
      </w:r>
    </w:p>
    <w:p w:rsidR="00B05D4C" w:rsidRPr="00D718F7" w:rsidRDefault="00B05D4C" w:rsidP="00DE2867">
      <w:pPr>
        <w:pStyle w:val="Default"/>
        <w:ind w:left="-709"/>
        <w:jc w:val="both"/>
      </w:pPr>
    </w:p>
    <w:p w:rsidR="00B05D4C" w:rsidRPr="00D718F7" w:rsidRDefault="00B05D4C" w:rsidP="00B05D4C">
      <w:pPr>
        <w:jc w:val="center"/>
        <w:rPr>
          <w:rFonts w:ascii="Times New Roman" w:hAnsi="Times New Roman" w:cs="Times New Roman"/>
          <w:sz w:val="24"/>
          <w:szCs w:val="24"/>
        </w:rPr>
      </w:pPr>
      <w:r w:rsidRPr="00D718F7">
        <w:rPr>
          <w:rFonts w:ascii="Times New Roman" w:hAnsi="Times New Roman" w:cs="Times New Roman"/>
          <w:sz w:val="24"/>
          <w:szCs w:val="24"/>
        </w:rPr>
        <w:t>Результаты участия внутришкольного этапа Всероссийской олимпиады  школьников за 2022-</w:t>
      </w:r>
      <w:r w:rsidR="008403E1" w:rsidRPr="00D718F7">
        <w:rPr>
          <w:rFonts w:ascii="Times New Roman" w:hAnsi="Times New Roman" w:cs="Times New Roman"/>
          <w:sz w:val="24"/>
          <w:szCs w:val="24"/>
        </w:rPr>
        <w:t xml:space="preserve"> </w:t>
      </w:r>
      <w:r w:rsidRPr="00D718F7">
        <w:rPr>
          <w:rFonts w:ascii="Times New Roman" w:hAnsi="Times New Roman" w:cs="Times New Roman"/>
          <w:sz w:val="24"/>
          <w:szCs w:val="24"/>
        </w:rPr>
        <w:t xml:space="preserve"> год </w:t>
      </w:r>
      <w:r w:rsidR="008403E1" w:rsidRPr="00D718F7">
        <w:rPr>
          <w:rFonts w:ascii="Times New Roman" w:hAnsi="Times New Roman" w:cs="Times New Roman"/>
          <w:sz w:val="24"/>
          <w:szCs w:val="24"/>
        </w:rPr>
        <w:t xml:space="preserve">  </w:t>
      </w:r>
    </w:p>
    <w:p w:rsidR="00B05D4C" w:rsidRPr="00D718F7" w:rsidRDefault="00B05D4C" w:rsidP="00B05D4C">
      <w:pPr>
        <w:jc w:val="center"/>
        <w:rPr>
          <w:rFonts w:ascii="Times New Roman" w:hAnsi="Times New Roman" w:cs="Times New Roman"/>
          <w:sz w:val="24"/>
          <w:szCs w:val="24"/>
        </w:rPr>
      </w:pPr>
      <w:r w:rsidRPr="00D718F7">
        <w:rPr>
          <w:rFonts w:ascii="Times New Roman" w:hAnsi="Times New Roman" w:cs="Times New Roman"/>
          <w:sz w:val="24"/>
          <w:szCs w:val="24"/>
        </w:rPr>
        <w:t>Информация о количестве участников по предметам:</w:t>
      </w:r>
    </w:p>
    <w:p w:rsidR="00B05D4C" w:rsidRPr="00D718F7" w:rsidRDefault="00B05D4C" w:rsidP="00B05D4C">
      <w:pPr>
        <w:pStyle w:val="af"/>
        <w:numPr>
          <w:ilvl w:val="0"/>
          <w:numId w:val="10"/>
        </w:numPr>
        <w:shd w:val="clear" w:color="auto" w:fill="FFFFFF"/>
        <w:spacing w:before="100" w:beforeAutospacing="1" w:after="202" w:line="240" w:lineRule="auto"/>
        <w:jc w:val="both"/>
        <w:rPr>
          <w:rFonts w:ascii="Times New Roman" w:eastAsia="Times New Roman" w:hAnsi="Times New Roman"/>
          <w:color w:val="000000"/>
          <w:sz w:val="24"/>
          <w:szCs w:val="24"/>
          <w:lang w:eastAsia="ru-RU"/>
        </w:rPr>
      </w:pPr>
      <w:r w:rsidRPr="00D718F7">
        <w:rPr>
          <w:rFonts w:ascii="Times New Roman" w:eastAsia="Times New Roman" w:hAnsi="Times New Roman"/>
          <w:b/>
          <w:bCs/>
          <w:color w:val="000000"/>
          <w:sz w:val="24"/>
          <w:szCs w:val="24"/>
          <w:u w:val="single"/>
          <w:lang w:eastAsia="ru-RU"/>
        </w:rPr>
        <w:t>Русский язык</w:t>
      </w:r>
    </w:p>
    <w:tbl>
      <w:tblPr>
        <w:tblW w:w="9615" w:type="dxa"/>
        <w:tblCellSpacing w:w="0" w:type="dxa"/>
        <w:shd w:val="clear" w:color="auto" w:fill="FFFFFF"/>
        <w:tblLook w:val="04A0"/>
      </w:tblPr>
      <w:tblGrid>
        <w:gridCol w:w="1694"/>
        <w:gridCol w:w="816"/>
        <w:gridCol w:w="946"/>
        <w:gridCol w:w="946"/>
        <w:gridCol w:w="946"/>
        <w:gridCol w:w="825"/>
        <w:gridCol w:w="826"/>
        <w:gridCol w:w="826"/>
        <w:gridCol w:w="826"/>
        <w:gridCol w:w="964"/>
      </w:tblGrid>
      <w:tr w:rsidR="00B05D4C" w:rsidRPr="00D718F7" w:rsidTr="00AA2E74">
        <w:trPr>
          <w:tblCellSpacing w:w="0" w:type="dxa"/>
        </w:trPr>
        <w:tc>
          <w:tcPr>
            <w:tcW w:w="17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rPr>
                <w:rFonts w:ascii="Times New Roman" w:eastAsia="Times New Roman" w:hAnsi="Times New Roman" w:cs="Times New Roman"/>
                <w:color w:val="000000"/>
                <w:sz w:val="24"/>
                <w:szCs w:val="24"/>
                <w:lang w:eastAsia="ru-RU"/>
              </w:rPr>
            </w:pPr>
          </w:p>
        </w:tc>
        <w:tc>
          <w:tcPr>
            <w:tcW w:w="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4 класс</w:t>
            </w: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5класс</w:t>
            </w: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6класс</w:t>
            </w: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7класс</w:t>
            </w:r>
          </w:p>
        </w:tc>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8 класс</w:t>
            </w: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9 класс</w:t>
            </w: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10 класс</w:t>
            </w: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11 класс</w:t>
            </w:r>
          </w:p>
        </w:tc>
        <w:tc>
          <w:tcPr>
            <w:tcW w:w="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Общее к-во</w:t>
            </w:r>
          </w:p>
        </w:tc>
      </w:tr>
      <w:tr w:rsidR="00B05D4C" w:rsidRPr="00D718F7" w:rsidTr="00AA2E74">
        <w:trPr>
          <w:tblCellSpacing w:w="0" w:type="dxa"/>
        </w:trPr>
        <w:tc>
          <w:tcPr>
            <w:tcW w:w="17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К-во обучающихся в ОУ</w:t>
            </w:r>
          </w:p>
        </w:tc>
        <w:tc>
          <w:tcPr>
            <w:tcW w:w="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4</w:t>
            </w: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4</w:t>
            </w: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2</w:t>
            </w: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2</w:t>
            </w:r>
          </w:p>
        </w:tc>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19</w:t>
            </w:r>
          </w:p>
        </w:tc>
      </w:tr>
      <w:tr w:rsidR="00B05D4C" w:rsidRPr="00D718F7" w:rsidTr="00AA2E74">
        <w:trPr>
          <w:tblCellSpacing w:w="0" w:type="dxa"/>
        </w:trPr>
        <w:tc>
          <w:tcPr>
            <w:tcW w:w="17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К-во участников школьного этапа по предмету</w:t>
            </w:r>
          </w:p>
        </w:tc>
        <w:tc>
          <w:tcPr>
            <w:tcW w:w="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4</w:t>
            </w: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4</w:t>
            </w: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2</w:t>
            </w: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2</w:t>
            </w:r>
          </w:p>
        </w:tc>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2</w:t>
            </w: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17</w:t>
            </w:r>
          </w:p>
        </w:tc>
      </w:tr>
      <w:tr w:rsidR="00B05D4C" w:rsidRPr="00D718F7" w:rsidTr="00AA2E74">
        <w:trPr>
          <w:tblCellSpacing w:w="0" w:type="dxa"/>
        </w:trPr>
        <w:tc>
          <w:tcPr>
            <w:tcW w:w="17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Количество победителей</w:t>
            </w:r>
          </w:p>
        </w:tc>
        <w:tc>
          <w:tcPr>
            <w:tcW w:w="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rPr>
                <w:rFonts w:ascii="Times New Roman" w:eastAsia="Times New Roman" w:hAnsi="Times New Roman" w:cs="Times New Roman"/>
                <w:color w:val="000000"/>
                <w:sz w:val="24"/>
                <w:szCs w:val="24"/>
                <w:lang w:eastAsia="ru-RU"/>
              </w:rPr>
            </w:pP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line="256" w:lineRule="auto"/>
              <w:rPr>
                <w:rFonts w:ascii="Times New Roman" w:hAnsi="Times New Roman" w:cs="Times New Roman"/>
                <w:sz w:val="24"/>
                <w:szCs w:val="24"/>
                <w:lang w:eastAsia="ru-RU"/>
              </w:rPr>
            </w:pP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line="256" w:lineRule="auto"/>
              <w:rPr>
                <w:rFonts w:ascii="Times New Roman" w:hAnsi="Times New Roman" w:cs="Times New Roman"/>
                <w:sz w:val="24"/>
                <w:szCs w:val="24"/>
                <w:lang w:eastAsia="ru-RU"/>
              </w:rPr>
            </w:pP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line="256" w:lineRule="auto"/>
              <w:rPr>
                <w:rFonts w:ascii="Times New Roman" w:hAnsi="Times New Roman" w:cs="Times New Roman"/>
                <w:sz w:val="24"/>
                <w:szCs w:val="24"/>
                <w:lang w:eastAsia="ru-RU"/>
              </w:rPr>
            </w:pPr>
          </w:p>
        </w:tc>
        <w:tc>
          <w:tcPr>
            <w:tcW w:w="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line="256" w:lineRule="auto"/>
              <w:rPr>
                <w:rFonts w:ascii="Times New Roman" w:hAnsi="Times New Roman" w:cs="Times New Roman"/>
                <w:sz w:val="24"/>
                <w:szCs w:val="24"/>
                <w:lang w:eastAsia="ru-RU"/>
              </w:rPr>
            </w:pPr>
            <w:r w:rsidRPr="00D718F7">
              <w:rPr>
                <w:rFonts w:ascii="Times New Roman" w:hAnsi="Times New Roman" w:cs="Times New Roman"/>
                <w:sz w:val="24"/>
                <w:szCs w:val="24"/>
                <w:lang w:eastAsia="ru-RU"/>
              </w:rPr>
              <w:t>1</w:t>
            </w:r>
          </w:p>
        </w:tc>
      </w:tr>
      <w:tr w:rsidR="00B05D4C" w:rsidRPr="00D718F7" w:rsidTr="00AA2E74">
        <w:trPr>
          <w:tblCellSpacing w:w="0" w:type="dxa"/>
        </w:trPr>
        <w:tc>
          <w:tcPr>
            <w:tcW w:w="17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К-во призеров</w:t>
            </w:r>
          </w:p>
        </w:tc>
        <w:tc>
          <w:tcPr>
            <w:tcW w:w="63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b/>
                <w:color w:val="000000"/>
                <w:sz w:val="24"/>
                <w:szCs w:val="24"/>
                <w:lang w:eastAsia="ru-RU"/>
              </w:rPr>
            </w:pP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b/>
                <w:color w:val="000000"/>
                <w:sz w:val="24"/>
                <w:szCs w:val="24"/>
                <w:lang w:eastAsia="ru-RU"/>
              </w:rPr>
            </w:pPr>
            <w:r w:rsidRPr="00D718F7">
              <w:rPr>
                <w:rFonts w:ascii="Times New Roman" w:eastAsia="Times New Roman" w:hAnsi="Times New Roman" w:cs="Times New Roman"/>
                <w:b/>
                <w:color w:val="000000"/>
                <w:sz w:val="24"/>
                <w:szCs w:val="24"/>
                <w:lang w:eastAsia="ru-RU"/>
              </w:rPr>
              <w:t>1</w:t>
            </w: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rPr>
                <w:rFonts w:ascii="Times New Roman" w:eastAsia="Times New Roman" w:hAnsi="Times New Roman" w:cs="Times New Roman"/>
                <w:b/>
                <w:color w:val="000000"/>
                <w:sz w:val="24"/>
                <w:szCs w:val="24"/>
                <w:lang w:eastAsia="ru-RU"/>
              </w:rPr>
            </w:pPr>
            <w:r w:rsidRPr="00D718F7">
              <w:rPr>
                <w:rFonts w:ascii="Times New Roman" w:eastAsia="Times New Roman" w:hAnsi="Times New Roman" w:cs="Times New Roman"/>
                <w:b/>
                <w:color w:val="000000"/>
                <w:sz w:val="24"/>
                <w:szCs w:val="24"/>
                <w:lang w:eastAsia="ru-RU"/>
              </w:rPr>
              <w:t>1</w:t>
            </w:r>
          </w:p>
        </w:tc>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8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9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4</w:t>
            </w:r>
          </w:p>
        </w:tc>
      </w:tr>
    </w:tbl>
    <w:p w:rsidR="00B05D4C" w:rsidRPr="00D718F7" w:rsidRDefault="00B05D4C" w:rsidP="00B05D4C">
      <w:pPr>
        <w:pStyle w:val="af"/>
        <w:numPr>
          <w:ilvl w:val="0"/>
          <w:numId w:val="10"/>
        </w:numPr>
        <w:shd w:val="clear" w:color="auto" w:fill="FFFFFF"/>
        <w:spacing w:before="100" w:beforeAutospacing="1" w:after="202" w:line="240" w:lineRule="auto"/>
        <w:jc w:val="both"/>
        <w:rPr>
          <w:rFonts w:ascii="Times New Roman" w:eastAsia="Times New Roman" w:hAnsi="Times New Roman"/>
          <w:b/>
          <w:color w:val="000000"/>
          <w:sz w:val="24"/>
          <w:szCs w:val="24"/>
          <w:lang w:eastAsia="ru-RU"/>
        </w:rPr>
      </w:pPr>
      <w:r w:rsidRPr="00D718F7">
        <w:rPr>
          <w:rFonts w:ascii="Times New Roman" w:eastAsia="Times New Roman" w:hAnsi="Times New Roman"/>
          <w:b/>
          <w:color w:val="000000"/>
          <w:sz w:val="24"/>
          <w:szCs w:val="24"/>
          <w:lang w:eastAsia="ru-RU"/>
        </w:rPr>
        <w:t>География</w:t>
      </w:r>
    </w:p>
    <w:tbl>
      <w:tblPr>
        <w:tblW w:w="9570" w:type="dxa"/>
        <w:tblCellSpacing w:w="0" w:type="dxa"/>
        <w:shd w:val="clear" w:color="auto" w:fill="FFFFFF"/>
        <w:tblLook w:val="04A0"/>
      </w:tblPr>
      <w:tblGrid>
        <w:gridCol w:w="1834"/>
        <w:gridCol w:w="1029"/>
        <w:gridCol w:w="1029"/>
        <w:gridCol w:w="1029"/>
        <w:gridCol w:w="898"/>
        <w:gridCol w:w="901"/>
        <w:gridCol w:w="901"/>
        <w:gridCol w:w="901"/>
        <w:gridCol w:w="1048"/>
      </w:tblGrid>
      <w:tr w:rsidR="00B05D4C" w:rsidRPr="00D718F7" w:rsidTr="00AA2E74">
        <w:trPr>
          <w:tblCellSpacing w:w="0" w:type="dxa"/>
        </w:trPr>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rPr>
                <w:rFonts w:ascii="Times New Roman" w:eastAsia="Times New Roman" w:hAnsi="Times New Roman" w:cs="Times New Roman"/>
                <w:b/>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5класс</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6класс</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7класс</w:t>
            </w:r>
          </w:p>
        </w:tc>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8 класс</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9 класс</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10 класс</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11 класс</w:t>
            </w:r>
          </w:p>
        </w:tc>
        <w:tc>
          <w:tcPr>
            <w:tcW w:w="10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Общее к-во</w:t>
            </w:r>
          </w:p>
        </w:tc>
      </w:tr>
      <w:tr w:rsidR="00B05D4C" w:rsidRPr="00D718F7" w:rsidTr="00AA2E74">
        <w:trPr>
          <w:tblCellSpacing w:w="0" w:type="dxa"/>
        </w:trPr>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К-во обучающихся в ОУ</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4</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2</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2</w:t>
            </w:r>
          </w:p>
        </w:tc>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10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 xml:space="preserve"> 15</w:t>
            </w:r>
          </w:p>
        </w:tc>
      </w:tr>
      <w:tr w:rsidR="00B05D4C" w:rsidRPr="00D718F7" w:rsidTr="00AA2E74">
        <w:trPr>
          <w:tblCellSpacing w:w="0" w:type="dxa"/>
        </w:trPr>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К-во участников школьного этапа по предмету</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2</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10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5</w:t>
            </w:r>
          </w:p>
        </w:tc>
      </w:tr>
      <w:tr w:rsidR="00B05D4C" w:rsidRPr="00D718F7" w:rsidTr="00AA2E74">
        <w:trPr>
          <w:tblCellSpacing w:w="0" w:type="dxa"/>
        </w:trPr>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Количество победителей</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rPr>
                <w:rFonts w:ascii="Times New Roman" w:eastAsia="Times New Roman" w:hAnsi="Times New Roman" w:cs="Times New Roman"/>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10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r>
      <w:tr w:rsidR="00B05D4C" w:rsidRPr="00D718F7" w:rsidTr="00AA2E74">
        <w:trPr>
          <w:tblCellSpacing w:w="0" w:type="dxa"/>
        </w:trPr>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К-во призеров</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rPr>
                <w:rFonts w:ascii="Times New Roman" w:eastAsia="Times New Roman" w:hAnsi="Times New Roman" w:cs="Times New Roman"/>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10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2</w:t>
            </w:r>
          </w:p>
        </w:tc>
      </w:tr>
    </w:tbl>
    <w:p w:rsidR="00B05D4C" w:rsidRPr="00D718F7" w:rsidRDefault="00B05D4C" w:rsidP="00B05D4C">
      <w:pPr>
        <w:pStyle w:val="af"/>
        <w:numPr>
          <w:ilvl w:val="0"/>
          <w:numId w:val="10"/>
        </w:numPr>
        <w:shd w:val="clear" w:color="auto" w:fill="FFFFFF"/>
        <w:spacing w:before="100" w:beforeAutospacing="1" w:after="202" w:line="240" w:lineRule="auto"/>
        <w:jc w:val="both"/>
        <w:rPr>
          <w:rFonts w:ascii="Times New Roman" w:eastAsia="Times New Roman" w:hAnsi="Times New Roman"/>
          <w:b/>
          <w:color w:val="000000"/>
          <w:sz w:val="24"/>
          <w:szCs w:val="24"/>
          <w:lang w:eastAsia="ru-RU"/>
        </w:rPr>
      </w:pPr>
      <w:r w:rsidRPr="00D718F7">
        <w:rPr>
          <w:rFonts w:ascii="Times New Roman" w:eastAsia="Times New Roman" w:hAnsi="Times New Roman"/>
          <w:b/>
          <w:color w:val="000000"/>
          <w:sz w:val="24"/>
          <w:szCs w:val="24"/>
          <w:lang w:eastAsia="ru-RU"/>
        </w:rPr>
        <w:t>ОБЖ</w:t>
      </w:r>
    </w:p>
    <w:tbl>
      <w:tblPr>
        <w:tblW w:w="9570" w:type="dxa"/>
        <w:tblCellSpacing w:w="0" w:type="dxa"/>
        <w:shd w:val="clear" w:color="auto" w:fill="FFFFFF"/>
        <w:tblLook w:val="04A0"/>
      </w:tblPr>
      <w:tblGrid>
        <w:gridCol w:w="1834"/>
        <w:gridCol w:w="1029"/>
        <w:gridCol w:w="1029"/>
        <w:gridCol w:w="1029"/>
        <w:gridCol w:w="898"/>
        <w:gridCol w:w="901"/>
        <w:gridCol w:w="901"/>
        <w:gridCol w:w="901"/>
        <w:gridCol w:w="1048"/>
      </w:tblGrid>
      <w:tr w:rsidR="00B05D4C" w:rsidRPr="00D718F7" w:rsidTr="00AA2E74">
        <w:trPr>
          <w:tblCellSpacing w:w="0" w:type="dxa"/>
        </w:trPr>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rPr>
                <w:rFonts w:ascii="Times New Roman" w:eastAsia="Times New Roman" w:hAnsi="Times New Roman" w:cs="Times New Roman"/>
                <w:b/>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5класс</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6класс</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7класс</w:t>
            </w:r>
          </w:p>
        </w:tc>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8 класс</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9 класс</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10 класс</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11 класс</w:t>
            </w:r>
          </w:p>
        </w:tc>
        <w:tc>
          <w:tcPr>
            <w:tcW w:w="10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Общее к-во</w:t>
            </w:r>
          </w:p>
        </w:tc>
      </w:tr>
      <w:tr w:rsidR="00B05D4C" w:rsidRPr="00D718F7" w:rsidTr="00AA2E74">
        <w:trPr>
          <w:tblCellSpacing w:w="0" w:type="dxa"/>
        </w:trPr>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К-во обучающихся в ОУ</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10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7</w:t>
            </w:r>
          </w:p>
        </w:tc>
      </w:tr>
      <w:tr w:rsidR="00B05D4C" w:rsidRPr="00D718F7" w:rsidTr="00AA2E74">
        <w:trPr>
          <w:tblCellSpacing w:w="0" w:type="dxa"/>
        </w:trPr>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lastRenderedPageBreak/>
              <w:t>К-во участников школьного этапа по предмету</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10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6</w:t>
            </w:r>
          </w:p>
        </w:tc>
      </w:tr>
      <w:tr w:rsidR="00B05D4C" w:rsidRPr="00D718F7" w:rsidTr="00AA2E74">
        <w:trPr>
          <w:tblCellSpacing w:w="0" w:type="dxa"/>
        </w:trPr>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Количество победителей</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rPr>
                <w:rFonts w:ascii="Times New Roman" w:eastAsia="Times New Roman" w:hAnsi="Times New Roman" w:cs="Times New Roman"/>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line="256" w:lineRule="auto"/>
              <w:rPr>
                <w:rFonts w:ascii="Times New Roman" w:hAnsi="Times New Roman" w:cs="Times New Roman"/>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rPr>
                <w:rFonts w:ascii="Times New Roman" w:eastAsia="Times New Roman" w:hAnsi="Times New Roman" w:cs="Times New Roman"/>
                <w:color w:val="000000"/>
                <w:sz w:val="24"/>
                <w:szCs w:val="24"/>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line="256" w:lineRule="auto"/>
              <w:rPr>
                <w:rFonts w:ascii="Times New Roman" w:hAnsi="Times New Roman" w:cs="Times New Roman"/>
                <w:sz w:val="24"/>
                <w:szCs w:val="24"/>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10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r>
      <w:tr w:rsidR="00B05D4C" w:rsidRPr="00D718F7" w:rsidTr="00AA2E74">
        <w:trPr>
          <w:tblCellSpacing w:w="0" w:type="dxa"/>
        </w:trPr>
        <w:tc>
          <w:tcPr>
            <w:tcW w:w="18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К-во призеров</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rPr>
                <w:rFonts w:ascii="Times New Roman" w:eastAsia="Times New Roman" w:hAnsi="Times New Roman" w:cs="Times New Roman"/>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10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r>
    </w:tbl>
    <w:p w:rsidR="00B05D4C" w:rsidRPr="00D718F7" w:rsidRDefault="00B05D4C" w:rsidP="00B05D4C">
      <w:pPr>
        <w:shd w:val="clear" w:color="auto" w:fill="FFFFFF"/>
        <w:spacing w:before="100" w:beforeAutospacing="1" w:after="240"/>
        <w:rPr>
          <w:rFonts w:ascii="Times New Roman" w:eastAsia="Times New Roman" w:hAnsi="Times New Roman" w:cs="Times New Roman"/>
          <w:color w:val="000000"/>
          <w:sz w:val="24"/>
          <w:szCs w:val="24"/>
          <w:lang w:eastAsia="ru-RU"/>
        </w:rPr>
      </w:pPr>
    </w:p>
    <w:p w:rsidR="00B05D4C" w:rsidRPr="00D718F7" w:rsidRDefault="00B05D4C" w:rsidP="00B05D4C">
      <w:pPr>
        <w:shd w:val="clear" w:color="auto" w:fill="FFFFFF"/>
        <w:spacing w:before="100" w:beforeAutospacing="1" w:after="202"/>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Итоговая информация о количестве участников школьного этапа олимпиады</w:t>
      </w:r>
    </w:p>
    <w:tbl>
      <w:tblPr>
        <w:tblW w:w="9615" w:type="dxa"/>
        <w:tblCellSpacing w:w="0" w:type="dxa"/>
        <w:shd w:val="clear" w:color="auto" w:fill="FFFFFF"/>
        <w:tblLook w:val="04A0"/>
      </w:tblPr>
      <w:tblGrid>
        <w:gridCol w:w="1673"/>
        <w:gridCol w:w="933"/>
        <w:gridCol w:w="934"/>
        <w:gridCol w:w="934"/>
        <w:gridCol w:w="934"/>
        <w:gridCol w:w="814"/>
        <w:gridCol w:w="814"/>
        <w:gridCol w:w="814"/>
        <w:gridCol w:w="814"/>
        <w:gridCol w:w="951"/>
      </w:tblGrid>
      <w:tr w:rsidR="00B05D4C" w:rsidRPr="00D718F7" w:rsidTr="008403E1">
        <w:trPr>
          <w:tblCellSpacing w:w="0" w:type="dxa"/>
        </w:trPr>
        <w:tc>
          <w:tcPr>
            <w:tcW w:w="1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rPr>
                <w:rFonts w:ascii="Times New Roman" w:eastAsia="Times New Roman" w:hAnsi="Times New Roman" w:cs="Times New Roman"/>
                <w:color w:val="000000"/>
                <w:sz w:val="24"/>
                <w:szCs w:val="24"/>
                <w:lang w:eastAsia="ru-RU"/>
              </w:rPr>
            </w:pPr>
          </w:p>
        </w:tc>
        <w:tc>
          <w:tcPr>
            <w:tcW w:w="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4класс</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5класс</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6класс</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7класс</w:t>
            </w:r>
          </w:p>
        </w:tc>
        <w:tc>
          <w:tcPr>
            <w:tcW w:w="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8 класс</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9 класс</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10 класс</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11 класс</w:t>
            </w:r>
          </w:p>
        </w:tc>
        <w:tc>
          <w:tcPr>
            <w:tcW w:w="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Общее к-во</w:t>
            </w:r>
          </w:p>
        </w:tc>
      </w:tr>
      <w:tr w:rsidR="00B05D4C" w:rsidRPr="00D718F7" w:rsidTr="008403E1">
        <w:trPr>
          <w:tblCellSpacing w:w="0" w:type="dxa"/>
        </w:trPr>
        <w:tc>
          <w:tcPr>
            <w:tcW w:w="1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К-во обучающихся в ОУ</w:t>
            </w:r>
          </w:p>
        </w:tc>
        <w:tc>
          <w:tcPr>
            <w:tcW w:w="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4</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4</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2</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2</w:t>
            </w:r>
          </w:p>
        </w:tc>
        <w:tc>
          <w:tcPr>
            <w:tcW w:w="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19</w:t>
            </w:r>
          </w:p>
        </w:tc>
      </w:tr>
      <w:tr w:rsidR="00B05D4C" w:rsidRPr="00D718F7" w:rsidTr="008403E1">
        <w:trPr>
          <w:tblCellSpacing w:w="0" w:type="dxa"/>
        </w:trPr>
        <w:tc>
          <w:tcPr>
            <w:tcW w:w="1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К-во участников школьного этапа по предмету</w:t>
            </w:r>
          </w:p>
        </w:tc>
        <w:tc>
          <w:tcPr>
            <w:tcW w:w="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4</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4</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2</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2</w:t>
            </w:r>
          </w:p>
        </w:tc>
        <w:tc>
          <w:tcPr>
            <w:tcW w:w="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19</w:t>
            </w:r>
          </w:p>
        </w:tc>
      </w:tr>
      <w:tr w:rsidR="00B05D4C" w:rsidRPr="00D718F7" w:rsidTr="008403E1">
        <w:trPr>
          <w:tblCellSpacing w:w="0" w:type="dxa"/>
        </w:trPr>
        <w:tc>
          <w:tcPr>
            <w:tcW w:w="1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Количество победителей</w:t>
            </w:r>
          </w:p>
        </w:tc>
        <w:tc>
          <w:tcPr>
            <w:tcW w:w="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r>
      <w:tr w:rsidR="00B05D4C" w:rsidRPr="00D718F7" w:rsidTr="008403E1">
        <w:trPr>
          <w:tblCellSpacing w:w="0" w:type="dxa"/>
        </w:trPr>
        <w:tc>
          <w:tcPr>
            <w:tcW w:w="1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К-во призеров</w:t>
            </w:r>
          </w:p>
        </w:tc>
        <w:tc>
          <w:tcPr>
            <w:tcW w:w="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b/>
                <w:color w:val="000000"/>
                <w:sz w:val="24"/>
                <w:szCs w:val="24"/>
                <w:lang w:eastAsia="ru-RU"/>
              </w:rPr>
            </w:pP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b/>
                <w:color w:val="000000"/>
                <w:sz w:val="24"/>
                <w:szCs w:val="24"/>
                <w:lang w:eastAsia="ru-RU"/>
              </w:rPr>
              <w:t>1</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b/>
                <w:color w:val="000000"/>
                <w:sz w:val="24"/>
                <w:szCs w:val="24"/>
                <w:lang w:eastAsia="ru-RU"/>
              </w:rPr>
              <w:t>1</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4</w:t>
            </w:r>
          </w:p>
        </w:tc>
      </w:tr>
      <w:tr w:rsidR="00B05D4C" w:rsidRPr="00D718F7" w:rsidTr="008403E1">
        <w:trPr>
          <w:tblCellSpacing w:w="0" w:type="dxa"/>
        </w:trPr>
        <w:tc>
          <w:tcPr>
            <w:tcW w:w="1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Количество проведенных олимпиад</w:t>
            </w:r>
          </w:p>
        </w:tc>
        <w:tc>
          <w:tcPr>
            <w:tcW w:w="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3</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0</w:t>
            </w:r>
          </w:p>
        </w:tc>
        <w:tc>
          <w:tcPr>
            <w:tcW w:w="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05D4C" w:rsidRPr="00D718F7" w:rsidRDefault="00B05D4C"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r w:rsidRPr="00D718F7">
              <w:rPr>
                <w:rFonts w:ascii="Times New Roman" w:eastAsia="Times New Roman" w:hAnsi="Times New Roman" w:cs="Times New Roman"/>
                <w:color w:val="000000"/>
                <w:sz w:val="24"/>
                <w:szCs w:val="24"/>
                <w:lang w:eastAsia="ru-RU"/>
              </w:rPr>
              <w:t>16</w:t>
            </w:r>
          </w:p>
        </w:tc>
      </w:tr>
      <w:tr w:rsidR="00122292" w:rsidRPr="00D718F7" w:rsidTr="008403E1">
        <w:trPr>
          <w:tblCellSpacing w:w="0" w:type="dxa"/>
        </w:trPr>
        <w:tc>
          <w:tcPr>
            <w:tcW w:w="1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2292" w:rsidRPr="00D718F7" w:rsidRDefault="00122292"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22292" w:rsidRPr="00D718F7" w:rsidRDefault="00122292"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2292" w:rsidRPr="00D718F7" w:rsidRDefault="00122292"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2292" w:rsidRPr="00D718F7" w:rsidRDefault="00122292"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2292" w:rsidRPr="00D718F7" w:rsidRDefault="00122292"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2292" w:rsidRPr="00D718F7" w:rsidRDefault="00122292"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2292" w:rsidRPr="00D718F7" w:rsidRDefault="00122292"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2292" w:rsidRPr="00D718F7" w:rsidRDefault="00122292"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2292" w:rsidRPr="00D718F7" w:rsidRDefault="00122292"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2292" w:rsidRPr="00D718F7" w:rsidRDefault="00122292" w:rsidP="00AA2E74">
            <w:pPr>
              <w:spacing w:before="100" w:beforeAutospacing="1" w:after="100" w:afterAutospacing="1" w:line="256" w:lineRule="auto"/>
              <w:rPr>
                <w:rFonts w:ascii="Times New Roman" w:eastAsia="Times New Roman" w:hAnsi="Times New Roman" w:cs="Times New Roman"/>
                <w:color w:val="000000"/>
                <w:sz w:val="24"/>
                <w:szCs w:val="24"/>
                <w:lang w:eastAsia="ru-RU"/>
              </w:rPr>
            </w:pPr>
          </w:p>
        </w:tc>
      </w:tr>
    </w:tbl>
    <w:p w:rsidR="00122292" w:rsidRPr="00D718F7" w:rsidRDefault="00122292" w:rsidP="00DE2867">
      <w:pPr>
        <w:pStyle w:val="Default"/>
        <w:ind w:left="-709"/>
        <w:jc w:val="both"/>
      </w:pPr>
    </w:p>
    <w:p w:rsidR="00B05D4C" w:rsidRPr="00D718F7" w:rsidRDefault="008403E1" w:rsidP="00DE2867">
      <w:pPr>
        <w:pStyle w:val="Default"/>
        <w:ind w:left="-709"/>
        <w:jc w:val="both"/>
      </w:pPr>
      <w:r w:rsidRPr="00D718F7">
        <w:rPr>
          <w:b/>
        </w:rPr>
        <w:t>Выводы по разделу</w:t>
      </w:r>
      <w:r w:rsidRPr="00D718F7">
        <w:t>: оценка качества образования учащихся 2-11 классов отвечает требованиям Федерального государственного образовательного стандарта. Педагогический коллектив ОО выполнил задачу обеспечения усвоения учащимися обязательного минимума содержания образования на всех уровнях образования по всем предметам учебного плана. Учебные программы по всем предметам пройдены. Программный материал усвоен учащимися. Анализ качества подготовки учащихся за прошедший учебный год позволяет сделать вывод, что</w:t>
      </w:r>
    </w:p>
    <w:p w:rsidR="008403E1" w:rsidRPr="00D718F7" w:rsidRDefault="008403E1" w:rsidP="00DE2867">
      <w:pPr>
        <w:pStyle w:val="Default"/>
        <w:ind w:left="-709"/>
        <w:jc w:val="both"/>
      </w:pPr>
      <w:r w:rsidRPr="00D718F7">
        <w:t>большинство учащихся 2 -11 классов прочно овладевают знаниями, умениями и навыками. Все учащиеся 9 и 11 классов получили аттестаты. Показатели качества знаний связаны с достаточной подготовкой: проведением тренировочных, диагностических работ, индивидуальной работой с учащимися и родителями, использованием печатных тестовых тетрадей и информационно</w:t>
      </w:r>
      <w:r w:rsidR="00122292" w:rsidRPr="00D718F7">
        <w:t>-</w:t>
      </w:r>
      <w:r w:rsidRPr="00D718F7">
        <w:t xml:space="preserve">коммуникационных технологий и Интернет-ресурсов. </w:t>
      </w:r>
    </w:p>
    <w:p w:rsidR="008403E1" w:rsidRPr="00D718F7" w:rsidRDefault="008403E1" w:rsidP="00DE2867">
      <w:pPr>
        <w:pStyle w:val="Default"/>
        <w:ind w:left="-709"/>
        <w:jc w:val="both"/>
      </w:pPr>
      <w:r w:rsidRPr="00D718F7">
        <w:t xml:space="preserve"> Проблема: острая проблема – большая удаленность ППЭ от населенного пункта, где расположена наша ОО. Дорога, которой следуют выпускники 11 класса до ППЭ, находится в плохом состоянии. На пути следования часто встречаются большегрузы, лесовозы, которые, зачастую не соблюдают ПДД. Учащиеся и их родители (законные представители) испытывают </w:t>
      </w:r>
      <w:r w:rsidRPr="00D718F7">
        <w:lastRenderedPageBreak/>
        <w:t xml:space="preserve">излишние волнение и тревогу за жизнь и здоровье. Это отрицательно сказывается на результатах экзаменов. </w:t>
      </w:r>
    </w:p>
    <w:p w:rsidR="008403E1" w:rsidRPr="00D718F7" w:rsidRDefault="008403E1" w:rsidP="00DE2867">
      <w:pPr>
        <w:pStyle w:val="Default"/>
        <w:ind w:left="-709"/>
        <w:jc w:val="both"/>
        <w:rPr>
          <w:color w:val="auto"/>
        </w:rPr>
      </w:pPr>
      <w:r w:rsidRPr="00D718F7">
        <w:t>Пути решения видим в открытии дополнительного ППЭ на территории близрасположенных ОО для уч-ся 11 класса.</w:t>
      </w:r>
    </w:p>
    <w:p w:rsidR="00DE2867" w:rsidRPr="00D718F7" w:rsidRDefault="00DE2867" w:rsidP="00DE2867">
      <w:pPr>
        <w:pStyle w:val="Default"/>
        <w:ind w:left="-709"/>
        <w:jc w:val="both"/>
        <w:rPr>
          <w:b/>
          <w:color w:val="auto"/>
        </w:rPr>
      </w:pPr>
      <w:r w:rsidRPr="00D718F7">
        <w:rPr>
          <w:b/>
          <w:color w:val="auto"/>
        </w:rPr>
        <w:t>2.4.Востребованность выпускников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4"/>
        <w:gridCol w:w="1368"/>
        <w:gridCol w:w="1369"/>
        <w:gridCol w:w="1372"/>
        <w:gridCol w:w="1365"/>
        <w:gridCol w:w="1366"/>
        <w:gridCol w:w="1367"/>
      </w:tblGrid>
      <w:tr w:rsidR="00DE2867" w:rsidRPr="00D718F7" w:rsidTr="00DE2867">
        <w:tc>
          <w:tcPr>
            <w:tcW w:w="1364" w:type="dxa"/>
            <w:vMerge w:val="restart"/>
            <w:shd w:val="clear" w:color="auto" w:fill="auto"/>
          </w:tcPr>
          <w:p w:rsidR="00DE2867" w:rsidRPr="00D718F7" w:rsidRDefault="00DE2867" w:rsidP="00DE2867">
            <w:pPr>
              <w:pStyle w:val="3"/>
              <w:rPr>
                <w:b/>
                <w:sz w:val="24"/>
              </w:rPr>
            </w:pPr>
            <w:r w:rsidRPr="00D718F7">
              <w:rPr>
                <w:b/>
                <w:sz w:val="24"/>
              </w:rPr>
              <w:t>год</w:t>
            </w:r>
          </w:p>
        </w:tc>
        <w:tc>
          <w:tcPr>
            <w:tcW w:w="2737" w:type="dxa"/>
            <w:gridSpan w:val="2"/>
            <w:shd w:val="clear" w:color="auto" w:fill="auto"/>
          </w:tcPr>
          <w:p w:rsidR="00DE2867" w:rsidRPr="00D718F7" w:rsidRDefault="00DE2867" w:rsidP="00DE2867">
            <w:pPr>
              <w:pStyle w:val="3"/>
              <w:rPr>
                <w:b/>
                <w:sz w:val="24"/>
              </w:rPr>
            </w:pPr>
            <w:r w:rsidRPr="00D718F7">
              <w:rPr>
                <w:b/>
                <w:sz w:val="24"/>
              </w:rPr>
              <w:t>Общее количество выпускников</w:t>
            </w:r>
          </w:p>
        </w:tc>
        <w:tc>
          <w:tcPr>
            <w:tcW w:w="5470" w:type="dxa"/>
            <w:gridSpan w:val="4"/>
            <w:shd w:val="clear" w:color="auto" w:fill="auto"/>
          </w:tcPr>
          <w:p w:rsidR="00DE2867" w:rsidRPr="00D718F7" w:rsidRDefault="00DE2867" w:rsidP="00DE2867">
            <w:pPr>
              <w:pStyle w:val="3"/>
              <w:rPr>
                <w:b/>
                <w:sz w:val="24"/>
              </w:rPr>
            </w:pPr>
            <w:r w:rsidRPr="00D718F7">
              <w:rPr>
                <w:b/>
                <w:sz w:val="24"/>
              </w:rPr>
              <w:t>Продолжили обучение</w:t>
            </w:r>
          </w:p>
        </w:tc>
      </w:tr>
      <w:tr w:rsidR="00DE2867" w:rsidRPr="00D718F7" w:rsidTr="00DE2867">
        <w:tc>
          <w:tcPr>
            <w:tcW w:w="1364" w:type="dxa"/>
            <w:vMerge/>
            <w:shd w:val="clear" w:color="auto" w:fill="auto"/>
          </w:tcPr>
          <w:p w:rsidR="00DE2867" w:rsidRPr="00D718F7" w:rsidRDefault="00DE2867" w:rsidP="00DE2867">
            <w:pPr>
              <w:pStyle w:val="3"/>
              <w:rPr>
                <w:b/>
                <w:sz w:val="24"/>
              </w:rPr>
            </w:pPr>
          </w:p>
        </w:tc>
        <w:tc>
          <w:tcPr>
            <w:tcW w:w="1368" w:type="dxa"/>
            <w:shd w:val="clear" w:color="auto" w:fill="auto"/>
          </w:tcPr>
          <w:p w:rsidR="00DE2867" w:rsidRPr="00D718F7" w:rsidRDefault="00DE2867" w:rsidP="00DE2867">
            <w:pPr>
              <w:pStyle w:val="3"/>
              <w:rPr>
                <w:b/>
                <w:sz w:val="24"/>
              </w:rPr>
            </w:pPr>
            <w:r w:rsidRPr="00D718F7">
              <w:rPr>
                <w:b/>
                <w:sz w:val="24"/>
              </w:rPr>
              <w:t>9кл</w:t>
            </w:r>
          </w:p>
        </w:tc>
        <w:tc>
          <w:tcPr>
            <w:tcW w:w="1369" w:type="dxa"/>
            <w:shd w:val="clear" w:color="auto" w:fill="auto"/>
          </w:tcPr>
          <w:p w:rsidR="00DE2867" w:rsidRPr="00D718F7" w:rsidRDefault="00DE2867" w:rsidP="00DE2867">
            <w:pPr>
              <w:pStyle w:val="3"/>
              <w:rPr>
                <w:b/>
                <w:sz w:val="24"/>
              </w:rPr>
            </w:pPr>
            <w:r w:rsidRPr="00D718F7">
              <w:rPr>
                <w:b/>
                <w:sz w:val="24"/>
              </w:rPr>
              <w:t>11кл</w:t>
            </w:r>
          </w:p>
        </w:tc>
        <w:tc>
          <w:tcPr>
            <w:tcW w:w="1372" w:type="dxa"/>
            <w:shd w:val="clear" w:color="auto" w:fill="auto"/>
          </w:tcPr>
          <w:p w:rsidR="00DE2867" w:rsidRPr="00D718F7" w:rsidRDefault="00DE2867" w:rsidP="00DE2867">
            <w:pPr>
              <w:pStyle w:val="3"/>
              <w:rPr>
                <w:b/>
                <w:sz w:val="24"/>
              </w:rPr>
            </w:pPr>
            <w:r w:rsidRPr="00D718F7">
              <w:rPr>
                <w:b/>
                <w:sz w:val="24"/>
              </w:rPr>
              <w:t>10класс</w:t>
            </w:r>
          </w:p>
        </w:tc>
        <w:tc>
          <w:tcPr>
            <w:tcW w:w="1365" w:type="dxa"/>
            <w:shd w:val="clear" w:color="auto" w:fill="auto"/>
          </w:tcPr>
          <w:p w:rsidR="00DE2867" w:rsidRPr="00D718F7" w:rsidRDefault="00DE2867" w:rsidP="00DE2867">
            <w:pPr>
              <w:pStyle w:val="3"/>
              <w:rPr>
                <w:b/>
                <w:sz w:val="24"/>
              </w:rPr>
            </w:pPr>
            <w:r w:rsidRPr="00D718F7">
              <w:rPr>
                <w:b/>
                <w:sz w:val="24"/>
              </w:rPr>
              <w:t>ВУЗ</w:t>
            </w:r>
          </w:p>
        </w:tc>
        <w:tc>
          <w:tcPr>
            <w:tcW w:w="1366" w:type="dxa"/>
            <w:shd w:val="clear" w:color="auto" w:fill="auto"/>
          </w:tcPr>
          <w:p w:rsidR="00DE2867" w:rsidRPr="00D718F7" w:rsidRDefault="00DE2867" w:rsidP="00DE2867">
            <w:pPr>
              <w:pStyle w:val="3"/>
              <w:rPr>
                <w:b/>
                <w:sz w:val="24"/>
              </w:rPr>
            </w:pPr>
            <w:r w:rsidRPr="00D718F7">
              <w:rPr>
                <w:b/>
                <w:sz w:val="24"/>
              </w:rPr>
              <w:t>СУЗ</w:t>
            </w:r>
          </w:p>
        </w:tc>
        <w:tc>
          <w:tcPr>
            <w:tcW w:w="1367" w:type="dxa"/>
            <w:shd w:val="clear" w:color="auto" w:fill="auto"/>
          </w:tcPr>
          <w:p w:rsidR="00DE2867" w:rsidRPr="00D718F7" w:rsidRDefault="00DE2867" w:rsidP="00DE2867">
            <w:pPr>
              <w:pStyle w:val="3"/>
              <w:rPr>
                <w:b/>
                <w:sz w:val="24"/>
              </w:rPr>
            </w:pPr>
            <w:r w:rsidRPr="00D718F7">
              <w:rPr>
                <w:b/>
                <w:sz w:val="24"/>
              </w:rPr>
              <w:t>ПТУ</w:t>
            </w:r>
          </w:p>
        </w:tc>
      </w:tr>
      <w:tr w:rsidR="00285F0D" w:rsidRPr="00D718F7" w:rsidTr="00DE2867">
        <w:tc>
          <w:tcPr>
            <w:tcW w:w="1364" w:type="dxa"/>
            <w:shd w:val="clear" w:color="auto" w:fill="auto"/>
          </w:tcPr>
          <w:p w:rsidR="00285F0D" w:rsidRPr="00D718F7" w:rsidRDefault="00285F0D" w:rsidP="00285F0D">
            <w:pPr>
              <w:pStyle w:val="3"/>
              <w:rPr>
                <w:b/>
                <w:sz w:val="24"/>
              </w:rPr>
            </w:pPr>
            <w:r w:rsidRPr="00D718F7">
              <w:rPr>
                <w:b/>
                <w:sz w:val="24"/>
              </w:rPr>
              <w:t>2020</w:t>
            </w:r>
          </w:p>
        </w:tc>
        <w:tc>
          <w:tcPr>
            <w:tcW w:w="1368" w:type="dxa"/>
            <w:shd w:val="clear" w:color="auto" w:fill="auto"/>
          </w:tcPr>
          <w:p w:rsidR="00285F0D" w:rsidRPr="00D718F7" w:rsidRDefault="00285F0D" w:rsidP="00285F0D">
            <w:pPr>
              <w:pStyle w:val="3"/>
              <w:rPr>
                <w:sz w:val="24"/>
              </w:rPr>
            </w:pPr>
            <w:r w:rsidRPr="00D718F7">
              <w:rPr>
                <w:sz w:val="24"/>
              </w:rPr>
              <w:t>7</w:t>
            </w:r>
          </w:p>
        </w:tc>
        <w:tc>
          <w:tcPr>
            <w:tcW w:w="1369" w:type="dxa"/>
            <w:shd w:val="clear" w:color="auto" w:fill="auto"/>
          </w:tcPr>
          <w:p w:rsidR="00285F0D" w:rsidRPr="00D718F7" w:rsidRDefault="00285F0D" w:rsidP="00285F0D">
            <w:pPr>
              <w:pStyle w:val="3"/>
              <w:rPr>
                <w:sz w:val="24"/>
              </w:rPr>
            </w:pPr>
            <w:r w:rsidRPr="00D718F7">
              <w:rPr>
                <w:sz w:val="24"/>
              </w:rPr>
              <w:t>0</w:t>
            </w:r>
          </w:p>
        </w:tc>
        <w:tc>
          <w:tcPr>
            <w:tcW w:w="1372" w:type="dxa"/>
            <w:shd w:val="clear" w:color="auto" w:fill="auto"/>
          </w:tcPr>
          <w:p w:rsidR="00285F0D" w:rsidRPr="00D718F7" w:rsidRDefault="00285F0D" w:rsidP="00285F0D">
            <w:pPr>
              <w:pStyle w:val="3"/>
              <w:rPr>
                <w:sz w:val="24"/>
              </w:rPr>
            </w:pPr>
            <w:r w:rsidRPr="00D718F7">
              <w:rPr>
                <w:sz w:val="24"/>
              </w:rPr>
              <w:t>6</w:t>
            </w:r>
          </w:p>
        </w:tc>
        <w:tc>
          <w:tcPr>
            <w:tcW w:w="1365" w:type="dxa"/>
            <w:shd w:val="clear" w:color="auto" w:fill="auto"/>
          </w:tcPr>
          <w:p w:rsidR="00285F0D" w:rsidRPr="00D718F7" w:rsidRDefault="00285F0D" w:rsidP="00285F0D">
            <w:pPr>
              <w:pStyle w:val="3"/>
              <w:rPr>
                <w:sz w:val="24"/>
              </w:rPr>
            </w:pPr>
            <w:r w:rsidRPr="00D718F7">
              <w:rPr>
                <w:sz w:val="24"/>
              </w:rPr>
              <w:t>0</w:t>
            </w:r>
          </w:p>
        </w:tc>
        <w:tc>
          <w:tcPr>
            <w:tcW w:w="1366" w:type="dxa"/>
            <w:shd w:val="clear" w:color="auto" w:fill="auto"/>
          </w:tcPr>
          <w:p w:rsidR="00285F0D" w:rsidRPr="00D718F7" w:rsidRDefault="00285F0D" w:rsidP="00285F0D">
            <w:pPr>
              <w:pStyle w:val="3"/>
              <w:rPr>
                <w:sz w:val="24"/>
              </w:rPr>
            </w:pPr>
            <w:r w:rsidRPr="00D718F7">
              <w:rPr>
                <w:sz w:val="24"/>
              </w:rPr>
              <w:t>0</w:t>
            </w:r>
          </w:p>
        </w:tc>
        <w:tc>
          <w:tcPr>
            <w:tcW w:w="1367" w:type="dxa"/>
            <w:shd w:val="clear" w:color="auto" w:fill="auto"/>
          </w:tcPr>
          <w:p w:rsidR="00285F0D" w:rsidRPr="00D718F7" w:rsidRDefault="00285F0D" w:rsidP="00285F0D">
            <w:pPr>
              <w:pStyle w:val="3"/>
              <w:rPr>
                <w:sz w:val="24"/>
              </w:rPr>
            </w:pPr>
            <w:r w:rsidRPr="00D718F7">
              <w:rPr>
                <w:sz w:val="24"/>
              </w:rPr>
              <w:t>0</w:t>
            </w:r>
          </w:p>
        </w:tc>
      </w:tr>
      <w:tr w:rsidR="00285F0D" w:rsidRPr="00D718F7" w:rsidTr="00DE2867">
        <w:tc>
          <w:tcPr>
            <w:tcW w:w="1364" w:type="dxa"/>
            <w:shd w:val="clear" w:color="auto" w:fill="auto"/>
          </w:tcPr>
          <w:p w:rsidR="00285F0D" w:rsidRPr="00D718F7" w:rsidRDefault="00285F0D" w:rsidP="00285F0D">
            <w:pPr>
              <w:pStyle w:val="3"/>
              <w:rPr>
                <w:b/>
                <w:sz w:val="24"/>
              </w:rPr>
            </w:pPr>
            <w:r w:rsidRPr="00D718F7">
              <w:rPr>
                <w:b/>
                <w:sz w:val="24"/>
              </w:rPr>
              <w:t>2021</w:t>
            </w:r>
          </w:p>
        </w:tc>
        <w:tc>
          <w:tcPr>
            <w:tcW w:w="1368" w:type="dxa"/>
            <w:shd w:val="clear" w:color="auto" w:fill="auto"/>
          </w:tcPr>
          <w:p w:rsidR="00285F0D" w:rsidRPr="00D718F7" w:rsidRDefault="00285F0D" w:rsidP="00285F0D">
            <w:pPr>
              <w:pStyle w:val="3"/>
              <w:rPr>
                <w:sz w:val="24"/>
              </w:rPr>
            </w:pPr>
            <w:r w:rsidRPr="00D718F7">
              <w:rPr>
                <w:sz w:val="24"/>
              </w:rPr>
              <w:t>3</w:t>
            </w:r>
          </w:p>
        </w:tc>
        <w:tc>
          <w:tcPr>
            <w:tcW w:w="1369" w:type="dxa"/>
            <w:shd w:val="clear" w:color="auto" w:fill="auto"/>
          </w:tcPr>
          <w:p w:rsidR="00285F0D" w:rsidRPr="00D718F7" w:rsidRDefault="00285F0D" w:rsidP="00285F0D">
            <w:pPr>
              <w:pStyle w:val="3"/>
              <w:rPr>
                <w:sz w:val="24"/>
              </w:rPr>
            </w:pPr>
            <w:r w:rsidRPr="00D718F7">
              <w:rPr>
                <w:sz w:val="24"/>
              </w:rPr>
              <w:t>0</w:t>
            </w:r>
          </w:p>
        </w:tc>
        <w:tc>
          <w:tcPr>
            <w:tcW w:w="1372" w:type="dxa"/>
            <w:shd w:val="clear" w:color="auto" w:fill="auto"/>
          </w:tcPr>
          <w:p w:rsidR="00285F0D" w:rsidRPr="00D718F7" w:rsidRDefault="00285F0D" w:rsidP="00285F0D">
            <w:pPr>
              <w:pStyle w:val="3"/>
              <w:rPr>
                <w:sz w:val="24"/>
              </w:rPr>
            </w:pPr>
            <w:r w:rsidRPr="00D718F7">
              <w:rPr>
                <w:sz w:val="24"/>
              </w:rPr>
              <w:t>0</w:t>
            </w:r>
          </w:p>
        </w:tc>
        <w:tc>
          <w:tcPr>
            <w:tcW w:w="1365" w:type="dxa"/>
            <w:shd w:val="clear" w:color="auto" w:fill="auto"/>
          </w:tcPr>
          <w:p w:rsidR="00285F0D" w:rsidRPr="00D718F7" w:rsidRDefault="00285F0D" w:rsidP="00285F0D">
            <w:pPr>
              <w:pStyle w:val="3"/>
              <w:rPr>
                <w:sz w:val="24"/>
              </w:rPr>
            </w:pPr>
            <w:r w:rsidRPr="00D718F7">
              <w:rPr>
                <w:sz w:val="24"/>
              </w:rPr>
              <w:t>0</w:t>
            </w:r>
          </w:p>
        </w:tc>
        <w:tc>
          <w:tcPr>
            <w:tcW w:w="1366" w:type="dxa"/>
            <w:shd w:val="clear" w:color="auto" w:fill="auto"/>
          </w:tcPr>
          <w:p w:rsidR="00285F0D" w:rsidRPr="00D718F7" w:rsidRDefault="00285F0D" w:rsidP="00285F0D">
            <w:pPr>
              <w:pStyle w:val="3"/>
              <w:rPr>
                <w:sz w:val="24"/>
              </w:rPr>
            </w:pPr>
            <w:r w:rsidRPr="00D718F7">
              <w:rPr>
                <w:sz w:val="24"/>
              </w:rPr>
              <w:t>3</w:t>
            </w:r>
          </w:p>
        </w:tc>
        <w:tc>
          <w:tcPr>
            <w:tcW w:w="1367" w:type="dxa"/>
            <w:shd w:val="clear" w:color="auto" w:fill="auto"/>
          </w:tcPr>
          <w:p w:rsidR="00285F0D" w:rsidRPr="00D718F7" w:rsidRDefault="00285F0D" w:rsidP="00285F0D">
            <w:pPr>
              <w:pStyle w:val="3"/>
              <w:rPr>
                <w:sz w:val="24"/>
              </w:rPr>
            </w:pPr>
            <w:r w:rsidRPr="00D718F7">
              <w:rPr>
                <w:sz w:val="24"/>
              </w:rPr>
              <w:t>0</w:t>
            </w:r>
          </w:p>
        </w:tc>
      </w:tr>
      <w:tr w:rsidR="00285F0D" w:rsidRPr="00D718F7" w:rsidTr="00DE2867">
        <w:trPr>
          <w:trHeight w:val="363"/>
        </w:trPr>
        <w:tc>
          <w:tcPr>
            <w:tcW w:w="1364" w:type="dxa"/>
            <w:shd w:val="clear" w:color="auto" w:fill="auto"/>
          </w:tcPr>
          <w:p w:rsidR="00285F0D" w:rsidRPr="00D718F7" w:rsidRDefault="00285F0D" w:rsidP="00DE2867">
            <w:pPr>
              <w:pStyle w:val="3"/>
              <w:rPr>
                <w:b/>
                <w:sz w:val="24"/>
              </w:rPr>
            </w:pPr>
            <w:r w:rsidRPr="00D718F7">
              <w:rPr>
                <w:b/>
                <w:sz w:val="24"/>
              </w:rPr>
              <w:t>2022</w:t>
            </w:r>
          </w:p>
        </w:tc>
        <w:tc>
          <w:tcPr>
            <w:tcW w:w="1368" w:type="dxa"/>
            <w:shd w:val="clear" w:color="auto" w:fill="auto"/>
          </w:tcPr>
          <w:p w:rsidR="00285F0D" w:rsidRPr="00D718F7" w:rsidRDefault="00285F0D" w:rsidP="00DE2867">
            <w:pPr>
              <w:pStyle w:val="3"/>
              <w:rPr>
                <w:sz w:val="24"/>
              </w:rPr>
            </w:pPr>
            <w:r w:rsidRPr="00D718F7">
              <w:rPr>
                <w:sz w:val="24"/>
              </w:rPr>
              <w:t>3</w:t>
            </w:r>
          </w:p>
        </w:tc>
        <w:tc>
          <w:tcPr>
            <w:tcW w:w="1369" w:type="dxa"/>
            <w:shd w:val="clear" w:color="auto" w:fill="auto"/>
          </w:tcPr>
          <w:p w:rsidR="00285F0D" w:rsidRPr="00D718F7" w:rsidRDefault="00285F0D" w:rsidP="00DE2867">
            <w:pPr>
              <w:pStyle w:val="3"/>
              <w:rPr>
                <w:sz w:val="24"/>
              </w:rPr>
            </w:pPr>
            <w:r w:rsidRPr="00D718F7">
              <w:rPr>
                <w:sz w:val="24"/>
              </w:rPr>
              <w:t>5</w:t>
            </w:r>
          </w:p>
        </w:tc>
        <w:tc>
          <w:tcPr>
            <w:tcW w:w="1372" w:type="dxa"/>
            <w:shd w:val="clear" w:color="auto" w:fill="auto"/>
          </w:tcPr>
          <w:p w:rsidR="00285F0D" w:rsidRPr="00D718F7" w:rsidRDefault="00285F0D" w:rsidP="00DE2867">
            <w:pPr>
              <w:pStyle w:val="3"/>
              <w:rPr>
                <w:sz w:val="24"/>
              </w:rPr>
            </w:pPr>
            <w:r w:rsidRPr="00D718F7">
              <w:rPr>
                <w:sz w:val="24"/>
              </w:rPr>
              <w:t>2</w:t>
            </w:r>
          </w:p>
        </w:tc>
        <w:tc>
          <w:tcPr>
            <w:tcW w:w="1365" w:type="dxa"/>
            <w:shd w:val="clear" w:color="auto" w:fill="auto"/>
          </w:tcPr>
          <w:p w:rsidR="00285F0D" w:rsidRPr="00D718F7" w:rsidRDefault="00285F0D" w:rsidP="00DE2867">
            <w:pPr>
              <w:pStyle w:val="3"/>
              <w:rPr>
                <w:sz w:val="24"/>
              </w:rPr>
            </w:pPr>
          </w:p>
        </w:tc>
        <w:tc>
          <w:tcPr>
            <w:tcW w:w="1366" w:type="dxa"/>
            <w:shd w:val="clear" w:color="auto" w:fill="auto"/>
          </w:tcPr>
          <w:p w:rsidR="00285F0D" w:rsidRPr="00D718F7" w:rsidRDefault="00285F0D" w:rsidP="00DE2867">
            <w:pPr>
              <w:pStyle w:val="3"/>
              <w:rPr>
                <w:sz w:val="24"/>
              </w:rPr>
            </w:pPr>
            <w:r w:rsidRPr="00D718F7">
              <w:rPr>
                <w:sz w:val="24"/>
              </w:rPr>
              <w:t>5</w:t>
            </w:r>
          </w:p>
        </w:tc>
        <w:tc>
          <w:tcPr>
            <w:tcW w:w="1367" w:type="dxa"/>
            <w:shd w:val="clear" w:color="auto" w:fill="auto"/>
          </w:tcPr>
          <w:p w:rsidR="00285F0D" w:rsidRPr="00D718F7" w:rsidRDefault="00285F0D" w:rsidP="00DE2867">
            <w:pPr>
              <w:pStyle w:val="3"/>
              <w:rPr>
                <w:sz w:val="24"/>
              </w:rPr>
            </w:pPr>
          </w:p>
        </w:tc>
      </w:tr>
    </w:tbl>
    <w:p w:rsidR="00DE2867" w:rsidRPr="00D718F7" w:rsidRDefault="00DE2867" w:rsidP="00DE2867">
      <w:pPr>
        <w:pStyle w:val="Default"/>
        <w:jc w:val="both"/>
        <w:rPr>
          <w:b/>
          <w:color w:val="auto"/>
        </w:rPr>
      </w:pPr>
    </w:p>
    <w:p w:rsidR="00DE2867" w:rsidRPr="00D718F7" w:rsidRDefault="00DE2867" w:rsidP="00DE2867">
      <w:pPr>
        <w:widowControl w:val="0"/>
        <w:tabs>
          <w:tab w:val="left" w:pos="9349"/>
        </w:tabs>
        <w:autoSpaceDE w:val="0"/>
        <w:autoSpaceDN w:val="0"/>
        <w:spacing w:line="240" w:lineRule="auto"/>
        <w:ind w:right="-7" w:firstLine="708"/>
        <w:jc w:val="both"/>
        <w:rPr>
          <w:rFonts w:ascii="Times New Roman" w:hAnsi="Times New Roman" w:cs="Times New Roman"/>
          <w:sz w:val="24"/>
          <w:szCs w:val="24"/>
        </w:rPr>
      </w:pPr>
      <w:r w:rsidRPr="00D718F7">
        <w:rPr>
          <w:rFonts w:ascii="Times New Roman" w:hAnsi="Times New Roman" w:cs="Times New Roman"/>
          <w:sz w:val="24"/>
          <w:szCs w:val="24"/>
        </w:rPr>
        <w:t>Качество подготовки выпускников основного общего образования отражается в их профессиональном самоопределении. У выпускников МКОУ Новотреминской СОШ сформирована потребность в продолжение образования.</w:t>
      </w:r>
    </w:p>
    <w:p w:rsidR="00DE2867" w:rsidRPr="00D718F7" w:rsidRDefault="00DE2867" w:rsidP="00DE2867">
      <w:pPr>
        <w:pStyle w:val="3"/>
        <w:rPr>
          <w:sz w:val="24"/>
        </w:rPr>
      </w:pPr>
      <w:r w:rsidRPr="00D718F7">
        <w:rPr>
          <w:sz w:val="24"/>
        </w:rPr>
        <w:t xml:space="preserve">Все выпускники 9 класса продолжили дальнейшее обучение в средних профессиональных учреждениях.    </w:t>
      </w:r>
    </w:p>
    <w:p w:rsidR="00DE2867" w:rsidRPr="00D718F7" w:rsidRDefault="00DE2867" w:rsidP="00DE2867">
      <w:pPr>
        <w:spacing w:after="0"/>
        <w:jc w:val="both"/>
        <w:rPr>
          <w:rFonts w:ascii="Times New Roman" w:hAnsi="Times New Roman" w:cs="Times New Roman"/>
          <w:color w:val="666666"/>
          <w:sz w:val="24"/>
          <w:szCs w:val="24"/>
          <w:shd w:val="clear" w:color="auto" w:fill="FFFFFF"/>
        </w:rPr>
      </w:pPr>
      <w:r w:rsidRPr="00D718F7">
        <w:rPr>
          <w:rFonts w:ascii="Times New Roman" w:hAnsi="Times New Roman" w:cs="Times New Roman"/>
          <w:b/>
          <w:sz w:val="24"/>
          <w:szCs w:val="24"/>
        </w:rPr>
        <w:t>Рекомендации:</w:t>
      </w:r>
      <w:r w:rsidRPr="00D718F7">
        <w:rPr>
          <w:rFonts w:ascii="Times New Roman" w:hAnsi="Times New Roman" w:cs="Times New Roman"/>
          <w:sz w:val="24"/>
          <w:szCs w:val="24"/>
        </w:rPr>
        <w:t xml:space="preserve"> Продолжить системную работу по профориентации на всех уровнях общего образования</w:t>
      </w:r>
    </w:p>
    <w:p w:rsidR="00DE2867" w:rsidRPr="00D718F7" w:rsidRDefault="00DE2867" w:rsidP="00DE2867">
      <w:pPr>
        <w:pStyle w:val="af"/>
        <w:numPr>
          <w:ilvl w:val="1"/>
          <w:numId w:val="3"/>
        </w:numPr>
        <w:spacing w:after="0"/>
        <w:jc w:val="both"/>
        <w:rPr>
          <w:rFonts w:ascii="Times New Roman" w:hAnsi="Times New Roman"/>
          <w:b/>
          <w:sz w:val="24"/>
          <w:szCs w:val="24"/>
        </w:rPr>
      </w:pPr>
      <w:r w:rsidRPr="00D718F7">
        <w:rPr>
          <w:rFonts w:ascii="Times New Roman" w:hAnsi="Times New Roman"/>
          <w:b/>
          <w:sz w:val="24"/>
          <w:szCs w:val="24"/>
        </w:rPr>
        <w:t>Качество кадрового обеспечения</w:t>
      </w:r>
    </w:p>
    <w:p w:rsidR="00DE2867" w:rsidRPr="00D718F7" w:rsidRDefault="007F4D72" w:rsidP="00DE2867">
      <w:pPr>
        <w:pStyle w:val="af"/>
        <w:spacing w:after="0" w:line="240" w:lineRule="auto"/>
        <w:ind w:left="502" w:right="37"/>
        <w:jc w:val="both"/>
        <w:rPr>
          <w:rFonts w:ascii="Times New Roman" w:hAnsi="Times New Roman"/>
          <w:sz w:val="24"/>
          <w:szCs w:val="24"/>
        </w:rPr>
      </w:pPr>
      <w:r w:rsidRPr="00D718F7">
        <w:rPr>
          <w:rFonts w:ascii="Times New Roman" w:hAnsi="Times New Roman"/>
          <w:sz w:val="24"/>
          <w:szCs w:val="24"/>
        </w:rPr>
        <w:t>В МКОУ Новотреминской  СОШ функционирует система непрерывного педагогического образования, включающая в себя повышение квалификации не менее, чем 1 раз в 3 года, аттестацию на соответствие занимаемой должности и аттестацию (по желаю педагогических работников) на квалификационную категорию, осуществляемую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деятельность»(с изменениями на 23 декабря 2020 года).</w:t>
      </w:r>
    </w:p>
    <w:p w:rsidR="007F4D72" w:rsidRPr="00D718F7" w:rsidRDefault="007F4D72" w:rsidP="00DE2867">
      <w:pPr>
        <w:pStyle w:val="af"/>
        <w:spacing w:after="0" w:line="240" w:lineRule="auto"/>
        <w:ind w:left="502" w:right="37"/>
        <w:jc w:val="both"/>
        <w:rPr>
          <w:rFonts w:ascii="Times New Roman" w:hAnsi="Times New Roman"/>
          <w:bCs/>
          <w:sz w:val="24"/>
          <w:szCs w:val="24"/>
        </w:rPr>
      </w:pPr>
    </w:p>
    <w:tbl>
      <w:tblPr>
        <w:tblW w:w="9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9"/>
        <w:gridCol w:w="1633"/>
        <w:gridCol w:w="1174"/>
      </w:tblGrid>
      <w:tr w:rsidR="00DE2867" w:rsidRPr="00D718F7" w:rsidTr="00DE2867">
        <w:trPr>
          <w:trHeight w:val="223"/>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p>
        </w:tc>
        <w:tc>
          <w:tcPr>
            <w:tcW w:w="1488"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 xml:space="preserve">Кол-во </w:t>
            </w:r>
          </w:p>
        </w:tc>
        <w:tc>
          <w:tcPr>
            <w:tcW w:w="118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w:t>
            </w:r>
          </w:p>
        </w:tc>
      </w:tr>
      <w:tr w:rsidR="00DE2867" w:rsidRPr="00D718F7" w:rsidTr="00DE2867">
        <w:trPr>
          <w:trHeight w:val="223"/>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Общее количество  работников ОО</w:t>
            </w:r>
          </w:p>
        </w:tc>
        <w:tc>
          <w:tcPr>
            <w:tcW w:w="1488"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2</w:t>
            </w:r>
            <w:r w:rsidR="00285F0D" w:rsidRPr="00D718F7">
              <w:rPr>
                <w:rFonts w:ascii="Times New Roman" w:eastAsia="Times New Roman" w:hAnsi="Times New Roman" w:cs="Times New Roman"/>
                <w:sz w:val="24"/>
                <w:szCs w:val="24"/>
              </w:rPr>
              <w:t>3(из них4 внешних совместителя</w:t>
            </w:r>
          </w:p>
        </w:tc>
        <w:tc>
          <w:tcPr>
            <w:tcW w:w="118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100%</w:t>
            </w:r>
          </w:p>
        </w:tc>
      </w:tr>
      <w:tr w:rsidR="00DE2867" w:rsidRPr="00D718F7" w:rsidTr="00DE2867">
        <w:trPr>
          <w:trHeight w:val="223"/>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 xml:space="preserve">Всего учителей </w:t>
            </w:r>
          </w:p>
        </w:tc>
        <w:tc>
          <w:tcPr>
            <w:tcW w:w="1488" w:type="dxa"/>
            <w:shd w:val="clear" w:color="auto" w:fill="auto"/>
          </w:tcPr>
          <w:p w:rsidR="00DE2867" w:rsidRPr="00D718F7" w:rsidRDefault="00104F00"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12</w:t>
            </w:r>
          </w:p>
        </w:tc>
        <w:tc>
          <w:tcPr>
            <w:tcW w:w="1184" w:type="dxa"/>
            <w:shd w:val="clear" w:color="auto" w:fill="auto"/>
          </w:tcPr>
          <w:p w:rsidR="00DE2867" w:rsidRPr="00D718F7" w:rsidRDefault="00104F00"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52</w:t>
            </w:r>
            <w:r w:rsidR="00DE2867" w:rsidRPr="00D718F7">
              <w:rPr>
                <w:rFonts w:ascii="Times New Roman" w:eastAsia="Times New Roman" w:hAnsi="Times New Roman" w:cs="Times New Roman"/>
                <w:sz w:val="24"/>
                <w:szCs w:val="24"/>
              </w:rPr>
              <w:t>%</w:t>
            </w:r>
          </w:p>
        </w:tc>
      </w:tr>
      <w:tr w:rsidR="00DE2867" w:rsidRPr="00D718F7" w:rsidTr="00DE2867">
        <w:trPr>
          <w:trHeight w:val="223"/>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Учителя - внешние совместители</w:t>
            </w:r>
          </w:p>
        </w:tc>
        <w:tc>
          <w:tcPr>
            <w:tcW w:w="1488" w:type="dxa"/>
            <w:shd w:val="clear" w:color="auto" w:fill="auto"/>
          </w:tcPr>
          <w:p w:rsidR="00DE2867" w:rsidRPr="00D718F7" w:rsidRDefault="00104F00"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4</w:t>
            </w:r>
          </w:p>
        </w:tc>
        <w:tc>
          <w:tcPr>
            <w:tcW w:w="1184" w:type="dxa"/>
            <w:shd w:val="clear" w:color="auto" w:fill="auto"/>
          </w:tcPr>
          <w:p w:rsidR="00DE2867" w:rsidRPr="00D718F7" w:rsidRDefault="00104F00"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33</w:t>
            </w:r>
            <w:r w:rsidR="00DE2867" w:rsidRPr="00D718F7">
              <w:rPr>
                <w:rFonts w:ascii="Times New Roman" w:eastAsia="Times New Roman" w:hAnsi="Times New Roman" w:cs="Times New Roman"/>
                <w:sz w:val="24"/>
                <w:szCs w:val="24"/>
              </w:rPr>
              <w:t>%</w:t>
            </w:r>
          </w:p>
        </w:tc>
      </w:tr>
      <w:tr w:rsidR="00DE2867" w:rsidRPr="00D718F7" w:rsidTr="00DE2867">
        <w:trPr>
          <w:trHeight w:val="461"/>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Учителя с высшим образованием</w:t>
            </w:r>
          </w:p>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из них:</w:t>
            </w:r>
          </w:p>
        </w:tc>
        <w:tc>
          <w:tcPr>
            <w:tcW w:w="1488"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5</w:t>
            </w:r>
          </w:p>
        </w:tc>
        <w:tc>
          <w:tcPr>
            <w:tcW w:w="118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50%</w:t>
            </w:r>
          </w:p>
        </w:tc>
      </w:tr>
      <w:tr w:rsidR="00DE2867" w:rsidRPr="00D718F7" w:rsidTr="00DE2867">
        <w:trPr>
          <w:trHeight w:val="223"/>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с высшим педагогическим</w:t>
            </w:r>
          </w:p>
        </w:tc>
        <w:tc>
          <w:tcPr>
            <w:tcW w:w="1488" w:type="dxa"/>
            <w:shd w:val="clear" w:color="auto" w:fill="auto"/>
          </w:tcPr>
          <w:p w:rsidR="00DE2867" w:rsidRPr="00D718F7" w:rsidRDefault="00104F00"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7</w:t>
            </w:r>
          </w:p>
        </w:tc>
        <w:tc>
          <w:tcPr>
            <w:tcW w:w="118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5</w:t>
            </w:r>
            <w:r w:rsidR="00104F00" w:rsidRPr="00D718F7">
              <w:rPr>
                <w:rFonts w:ascii="Times New Roman" w:eastAsia="Times New Roman" w:hAnsi="Times New Roman" w:cs="Times New Roman"/>
                <w:sz w:val="24"/>
                <w:szCs w:val="24"/>
              </w:rPr>
              <w:t>8</w:t>
            </w:r>
            <w:r w:rsidRPr="00D718F7">
              <w:rPr>
                <w:rFonts w:ascii="Times New Roman" w:eastAsia="Times New Roman" w:hAnsi="Times New Roman" w:cs="Times New Roman"/>
                <w:sz w:val="24"/>
                <w:szCs w:val="24"/>
              </w:rPr>
              <w:t>%</w:t>
            </w:r>
          </w:p>
        </w:tc>
      </w:tr>
      <w:tr w:rsidR="00DE2867" w:rsidRPr="00D718F7" w:rsidTr="00DE2867">
        <w:trPr>
          <w:trHeight w:val="223"/>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с высшим (не педагогическим), прошедших переподготовку</w:t>
            </w:r>
          </w:p>
        </w:tc>
        <w:tc>
          <w:tcPr>
            <w:tcW w:w="1488"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0</w:t>
            </w:r>
          </w:p>
        </w:tc>
        <w:tc>
          <w:tcPr>
            <w:tcW w:w="118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0%</w:t>
            </w:r>
          </w:p>
        </w:tc>
      </w:tr>
      <w:tr w:rsidR="00DE2867" w:rsidRPr="00D718F7" w:rsidTr="00DE2867">
        <w:trPr>
          <w:trHeight w:val="446"/>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Учителя, прошедшие курсы повышения квалификации за последние 5 лет (физических лиц)</w:t>
            </w:r>
          </w:p>
        </w:tc>
        <w:tc>
          <w:tcPr>
            <w:tcW w:w="1488"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1</w:t>
            </w:r>
            <w:r w:rsidR="00104F00" w:rsidRPr="00D718F7">
              <w:rPr>
                <w:rFonts w:ascii="Times New Roman" w:eastAsia="Times New Roman" w:hAnsi="Times New Roman" w:cs="Times New Roman"/>
                <w:sz w:val="24"/>
                <w:szCs w:val="24"/>
              </w:rPr>
              <w:t>2</w:t>
            </w:r>
          </w:p>
        </w:tc>
        <w:tc>
          <w:tcPr>
            <w:tcW w:w="118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100%</w:t>
            </w:r>
          </w:p>
        </w:tc>
      </w:tr>
      <w:tr w:rsidR="00DE2867" w:rsidRPr="00D718F7" w:rsidTr="00DE2867">
        <w:trPr>
          <w:trHeight w:val="223"/>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Учителя, аттестованные на квалификационные категории (всего)в том числе:</w:t>
            </w:r>
          </w:p>
        </w:tc>
        <w:tc>
          <w:tcPr>
            <w:tcW w:w="1488" w:type="dxa"/>
            <w:shd w:val="clear" w:color="auto" w:fill="auto"/>
          </w:tcPr>
          <w:p w:rsidR="00DE2867" w:rsidRPr="00D718F7" w:rsidRDefault="00104F00"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8</w:t>
            </w:r>
          </w:p>
        </w:tc>
        <w:tc>
          <w:tcPr>
            <w:tcW w:w="1184" w:type="dxa"/>
            <w:shd w:val="clear" w:color="auto" w:fill="auto"/>
          </w:tcPr>
          <w:p w:rsidR="00DE2867" w:rsidRPr="00D718F7" w:rsidRDefault="00104F00"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67</w:t>
            </w:r>
            <w:r w:rsidR="00DE2867" w:rsidRPr="00D718F7">
              <w:rPr>
                <w:rFonts w:ascii="Times New Roman" w:eastAsia="Times New Roman" w:hAnsi="Times New Roman" w:cs="Times New Roman"/>
                <w:sz w:val="24"/>
                <w:szCs w:val="24"/>
              </w:rPr>
              <w:t>%</w:t>
            </w:r>
          </w:p>
        </w:tc>
      </w:tr>
      <w:tr w:rsidR="00DE2867" w:rsidRPr="00D718F7" w:rsidTr="00DE2867">
        <w:trPr>
          <w:trHeight w:val="223"/>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высшая категория</w:t>
            </w:r>
          </w:p>
        </w:tc>
        <w:tc>
          <w:tcPr>
            <w:tcW w:w="1488"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0</w:t>
            </w:r>
          </w:p>
        </w:tc>
        <w:tc>
          <w:tcPr>
            <w:tcW w:w="118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p>
        </w:tc>
      </w:tr>
      <w:tr w:rsidR="00DE2867" w:rsidRPr="00D718F7" w:rsidTr="00DE2867">
        <w:trPr>
          <w:trHeight w:val="223"/>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первая категория</w:t>
            </w:r>
          </w:p>
        </w:tc>
        <w:tc>
          <w:tcPr>
            <w:tcW w:w="1488" w:type="dxa"/>
            <w:shd w:val="clear" w:color="auto" w:fill="auto"/>
          </w:tcPr>
          <w:p w:rsidR="00DE2867" w:rsidRPr="00D718F7" w:rsidRDefault="00104F00"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8</w:t>
            </w:r>
          </w:p>
        </w:tc>
        <w:tc>
          <w:tcPr>
            <w:tcW w:w="1184" w:type="dxa"/>
            <w:shd w:val="clear" w:color="auto" w:fill="auto"/>
          </w:tcPr>
          <w:p w:rsidR="00DE2867" w:rsidRPr="00D718F7" w:rsidRDefault="00104F00"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67</w:t>
            </w:r>
            <w:r w:rsidR="00DE2867" w:rsidRPr="00D718F7">
              <w:rPr>
                <w:rFonts w:ascii="Times New Roman" w:eastAsia="Times New Roman" w:hAnsi="Times New Roman" w:cs="Times New Roman"/>
                <w:sz w:val="24"/>
                <w:szCs w:val="24"/>
              </w:rPr>
              <w:t>%</w:t>
            </w:r>
          </w:p>
        </w:tc>
      </w:tr>
      <w:tr w:rsidR="00DE2867" w:rsidRPr="00D718F7" w:rsidTr="00DE2867">
        <w:trPr>
          <w:trHeight w:val="223"/>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Соответствие должности</w:t>
            </w:r>
          </w:p>
        </w:tc>
        <w:tc>
          <w:tcPr>
            <w:tcW w:w="1488" w:type="dxa"/>
            <w:shd w:val="clear" w:color="auto" w:fill="auto"/>
          </w:tcPr>
          <w:p w:rsidR="00DE2867" w:rsidRPr="00D718F7" w:rsidRDefault="007F4D72"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4</w:t>
            </w:r>
          </w:p>
        </w:tc>
        <w:tc>
          <w:tcPr>
            <w:tcW w:w="1184" w:type="dxa"/>
            <w:shd w:val="clear" w:color="auto" w:fill="auto"/>
          </w:tcPr>
          <w:p w:rsidR="00DE2867" w:rsidRPr="00D718F7" w:rsidRDefault="007F4D72"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33</w:t>
            </w:r>
            <w:r w:rsidR="00DE2867" w:rsidRPr="00D718F7">
              <w:rPr>
                <w:rFonts w:ascii="Times New Roman" w:eastAsia="Times New Roman" w:hAnsi="Times New Roman" w:cs="Times New Roman"/>
                <w:sz w:val="24"/>
                <w:szCs w:val="24"/>
              </w:rPr>
              <w:t>%</w:t>
            </w:r>
          </w:p>
        </w:tc>
      </w:tr>
      <w:tr w:rsidR="00DE2867" w:rsidRPr="00D718F7" w:rsidTr="00DE2867">
        <w:trPr>
          <w:trHeight w:val="223"/>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Учителя, прошедшие курсы компьютерной грамотности</w:t>
            </w:r>
          </w:p>
        </w:tc>
        <w:tc>
          <w:tcPr>
            <w:tcW w:w="1488"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1</w:t>
            </w:r>
            <w:r w:rsidR="00104F00" w:rsidRPr="00D718F7">
              <w:rPr>
                <w:rFonts w:ascii="Times New Roman" w:eastAsia="Times New Roman" w:hAnsi="Times New Roman" w:cs="Times New Roman"/>
                <w:sz w:val="24"/>
                <w:szCs w:val="24"/>
              </w:rPr>
              <w:t>2</w:t>
            </w:r>
          </w:p>
        </w:tc>
        <w:tc>
          <w:tcPr>
            <w:tcW w:w="118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100%</w:t>
            </w:r>
          </w:p>
        </w:tc>
      </w:tr>
      <w:tr w:rsidR="00DE2867" w:rsidRPr="00D718F7" w:rsidTr="00DE2867">
        <w:trPr>
          <w:trHeight w:val="238"/>
        </w:trPr>
        <w:tc>
          <w:tcPr>
            <w:tcW w:w="703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Учителя, применяющие ИКТ в учебном процессе</w:t>
            </w:r>
          </w:p>
        </w:tc>
        <w:tc>
          <w:tcPr>
            <w:tcW w:w="1488"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1</w:t>
            </w:r>
            <w:r w:rsidR="00104F00" w:rsidRPr="00D718F7">
              <w:rPr>
                <w:rFonts w:ascii="Times New Roman" w:eastAsia="Times New Roman" w:hAnsi="Times New Roman" w:cs="Times New Roman"/>
                <w:sz w:val="24"/>
                <w:szCs w:val="24"/>
              </w:rPr>
              <w:t>2</w:t>
            </w:r>
          </w:p>
        </w:tc>
        <w:tc>
          <w:tcPr>
            <w:tcW w:w="1184" w:type="dxa"/>
            <w:shd w:val="clear" w:color="auto" w:fill="auto"/>
          </w:tcPr>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100%</w:t>
            </w:r>
          </w:p>
        </w:tc>
      </w:tr>
    </w:tbl>
    <w:p w:rsidR="00DE2867" w:rsidRPr="00D718F7" w:rsidRDefault="00DE2867" w:rsidP="00DE2867">
      <w:pPr>
        <w:pStyle w:val="af"/>
        <w:spacing w:after="0" w:line="240" w:lineRule="auto"/>
        <w:ind w:left="0" w:right="37"/>
        <w:jc w:val="both"/>
        <w:rPr>
          <w:rFonts w:ascii="Times New Roman" w:eastAsia="Times New Roman" w:hAnsi="Times New Roman"/>
          <w:sz w:val="24"/>
          <w:szCs w:val="24"/>
        </w:rPr>
      </w:pPr>
    </w:p>
    <w:p w:rsidR="007F4D72" w:rsidRPr="00D718F7" w:rsidRDefault="007F4D72" w:rsidP="00DE2867">
      <w:pPr>
        <w:pStyle w:val="af"/>
        <w:spacing w:after="0" w:line="240" w:lineRule="auto"/>
        <w:ind w:left="0" w:right="37"/>
        <w:jc w:val="both"/>
        <w:rPr>
          <w:rFonts w:ascii="Times New Roman" w:hAnsi="Times New Roman"/>
          <w:sz w:val="24"/>
          <w:szCs w:val="24"/>
        </w:rPr>
      </w:pPr>
      <w:r w:rsidRPr="00D718F7">
        <w:rPr>
          <w:rFonts w:ascii="Times New Roman" w:hAnsi="Times New Roman"/>
          <w:sz w:val="24"/>
          <w:szCs w:val="24"/>
        </w:rPr>
        <w:lastRenderedPageBreak/>
        <w:t xml:space="preserve">Основными содержательными линиями для повышения квалификации были выбраны следующие направления: </w:t>
      </w:r>
    </w:p>
    <w:p w:rsidR="007F4D72" w:rsidRPr="00D718F7" w:rsidRDefault="007F4D72" w:rsidP="00DE2867">
      <w:pPr>
        <w:pStyle w:val="af"/>
        <w:spacing w:after="0" w:line="240" w:lineRule="auto"/>
        <w:ind w:left="0" w:right="37"/>
        <w:jc w:val="both"/>
        <w:rPr>
          <w:rFonts w:ascii="Times New Roman" w:hAnsi="Times New Roman"/>
          <w:sz w:val="24"/>
          <w:szCs w:val="24"/>
        </w:rPr>
      </w:pPr>
      <w:r w:rsidRPr="00D718F7">
        <w:rPr>
          <w:rFonts w:ascii="Times New Roman" w:hAnsi="Times New Roman"/>
          <w:sz w:val="24"/>
          <w:szCs w:val="24"/>
        </w:rPr>
        <w:t xml:space="preserve">- системная подготовка педагогов в их предметных областях; - реализация компетентностного подхода; </w:t>
      </w:r>
    </w:p>
    <w:p w:rsidR="007F4D72" w:rsidRPr="00D718F7" w:rsidRDefault="007F4D72" w:rsidP="00DE2867">
      <w:pPr>
        <w:pStyle w:val="af"/>
        <w:spacing w:after="0" w:line="240" w:lineRule="auto"/>
        <w:ind w:left="0" w:right="37"/>
        <w:jc w:val="both"/>
        <w:rPr>
          <w:rFonts w:ascii="Times New Roman" w:hAnsi="Times New Roman"/>
          <w:sz w:val="24"/>
          <w:szCs w:val="24"/>
        </w:rPr>
      </w:pPr>
      <w:r w:rsidRPr="00D718F7">
        <w:rPr>
          <w:rFonts w:ascii="Times New Roman" w:hAnsi="Times New Roman"/>
          <w:sz w:val="24"/>
          <w:szCs w:val="24"/>
        </w:rPr>
        <w:t xml:space="preserve">- использование возможностей дистанционного обучения; - организация введения ФГОС основного общего образования; </w:t>
      </w:r>
    </w:p>
    <w:p w:rsidR="007F4D72" w:rsidRPr="00D718F7" w:rsidRDefault="007F4D72" w:rsidP="00DE2867">
      <w:pPr>
        <w:pStyle w:val="af"/>
        <w:spacing w:after="0" w:line="240" w:lineRule="auto"/>
        <w:ind w:left="0" w:right="37"/>
        <w:jc w:val="both"/>
        <w:rPr>
          <w:rFonts w:ascii="Times New Roman" w:hAnsi="Times New Roman"/>
          <w:sz w:val="24"/>
          <w:szCs w:val="24"/>
        </w:rPr>
      </w:pPr>
      <w:r w:rsidRPr="00D718F7">
        <w:rPr>
          <w:rFonts w:ascii="Times New Roman" w:hAnsi="Times New Roman"/>
          <w:sz w:val="24"/>
          <w:szCs w:val="24"/>
        </w:rPr>
        <w:t xml:space="preserve">- индивидуальное повышение квалификации членов администрации по вопросам методического, программного и нормативного обеспечения введения ФГОС в образовательной организации; - освоение комплекта аппаратно-программных средств для реализации федеральных, государственных образовательных стандартов; </w:t>
      </w:r>
    </w:p>
    <w:p w:rsidR="007F4D72" w:rsidRPr="00D718F7" w:rsidRDefault="007F4D72" w:rsidP="00DE2867">
      <w:pPr>
        <w:pStyle w:val="af"/>
        <w:spacing w:after="0" w:line="240" w:lineRule="auto"/>
        <w:ind w:left="0" w:right="37"/>
        <w:jc w:val="both"/>
        <w:rPr>
          <w:rFonts w:ascii="Times New Roman" w:hAnsi="Times New Roman"/>
          <w:sz w:val="24"/>
          <w:szCs w:val="24"/>
        </w:rPr>
      </w:pPr>
      <w:r w:rsidRPr="00D718F7">
        <w:rPr>
          <w:rFonts w:ascii="Times New Roman" w:hAnsi="Times New Roman"/>
          <w:sz w:val="24"/>
          <w:szCs w:val="24"/>
        </w:rPr>
        <w:t xml:space="preserve">- повышение квалификации руководящих работников школы по вопросам организации, управления, содержания образования </w:t>
      </w:r>
    </w:p>
    <w:p w:rsidR="007F4D72" w:rsidRPr="00D718F7" w:rsidRDefault="007F4D72" w:rsidP="00DE2867">
      <w:pPr>
        <w:pStyle w:val="af"/>
        <w:spacing w:after="0" w:line="240" w:lineRule="auto"/>
        <w:ind w:left="0" w:right="37"/>
        <w:jc w:val="both"/>
        <w:rPr>
          <w:rFonts w:ascii="Times New Roman" w:hAnsi="Times New Roman"/>
          <w:sz w:val="24"/>
          <w:szCs w:val="24"/>
        </w:rPr>
      </w:pPr>
      <w:r w:rsidRPr="00D718F7">
        <w:rPr>
          <w:rFonts w:ascii="Times New Roman" w:hAnsi="Times New Roman"/>
          <w:sz w:val="24"/>
          <w:szCs w:val="24"/>
        </w:rPr>
        <w:t>- командное и индивидуальное обучение;</w:t>
      </w:r>
    </w:p>
    <w:p w:rsidR="007F4D72" w:rsidRPr="00D718F7" w:rsidRDefault="007F4D72" w:rsidP="00DE2867">
      <w:pPr>
        <w:pStyle w:val="af"/>
        <w:spacing w:after="0" w:line="240" w:lineRule="auto"/>
        <w:ind w:left="0" w:right="37"/>
        <w:jc w:val="both"/>
        <w:rPr>
          <w:rFonts w:ascii="Times New Roman" w:eastAsia="Times New Roman" w:hAnsi="Times New Roman"/>
          <w:sz w:val="24"/>
          <w:szCs w:val="24"/>
        </w:rPr>
      </w:pPr>
      <w:r w:rsidRPr="00D718F7">
        <w:rPr>
          <w:rFonts w:ascii="Times New Roman" w:hAnsi="Times New Roman"/>
          <w:sz w:val="24"/>
          <w:szCs w:val="24"/>
        </w:rPr>
        <w:t xml:space="preserve"> - проведение государственной итоговой аттестации, подготовка экспертов предметных комиссий ЕГЭ; подготовка членов предметных комиссий для проведения государственной итоговой аттестации учащихся 9-х классов в форме ОГЭ.</w:t>
      </w:r>
    </w:p>
    <w:p w:rsidR="00DE2867" w:rsidRPr="00D718F7" w:rsidRDefault="00DE2867" w:rsidP="00DE2867">
      <w:pPr>
        <w:suppressAutoHyphens/>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ab/>
      </w:r>
      <w:r w:rsidRPr="00D718F7">
        <w:rPr>
          <w:rFonts w:ascii="Times New Roman" w:hAnsi="Times New Roman" w:cs="Times New Roman"/>
          <w:sz w:val="24"/>
          <w:szCs w:val="24"/>
        </w:rPr>
        <w:tab/>
      </w:r>
      <w:r w:rsidR="007F4D72" w:rsidRPr="00D718F7">
        <w:rPr>
          <w:rFonts w:ascii="Times New Roman" w:hAnsi="Times New Roman" w:cs="Times New Roman"/>
          <w:sz w:val="24"/>
          <w:szCs w:val="24"/>
        </w:rPr>
        <w:t xml:space="preserve"> </w:t>
      </w:r>
      <w:r w:rsidRPr="00D718F7">
        <w:rPr>
          <w:rFonts w:ascii="Times New Roman" w:hAnsi="Times New Roman" w:cs="Times New Roman"/>
          <w:sz w:val="24"/>
          <w:szCs w:val="24"/>
        </w:rPr>
        <w:t xml:space="preserve"> Повышение квалификации носит систе</w:t>
      </w:r>
      <w:r w:rsidR="00104F00" w:rsidRPr="00D718F7">
        <w:rPr>
          <w:rFonts w:ascii="Times New Roman" w:hAnsi="Times New Roman" w:cs="Times New Roman"/>
          <w:sz w:val="24"/>
          <w:szCs w:val="24"/>
        </w:rPr>
        <w:t>мный и плановый характер. В 2022</w:t>
      </w:r>
      <w:r w:rsidRPr="00D718F7">
        <w:rPr>
          <w:rFonts w:ascii="Times New Roman" w:hAnsi="Times New Roman" w:cs="Times New Roman"/>
          <w:sz w:val="24"/>
          <w:szCs w:val="24"/>
        </w:rPr>
        <w:t xml:space="preserve"> году МКОУ Новотреминская  СОШ укомплектована педагогическими кадрами </w:t>
      </w:r>
      <w:r w:rsidR="00104F00" w:rsidRPr="00D718F7">
        <w:rPr>
          <w:rFonts w:ascii="Times New Roman" w:hAnsi="Times New Roman" w:cs="Times New Roman"/>
          <w:sz w:val="24"/>
          <w:szCs w:val="24"/>
        </w:rPr>
        <w:t>за счет внешних совместителей</w:t>
      </w:r>
      <w:r w:rsidRPr="00D718F7">
        <w:rPr>
          <w:rFonts w:ascii="Times New Roman" w:hAnsi="Times New Roman" w:cs="Times New Roman"/>
          <w:sz w:val="24"/>
          <w:szCs w:val="24"/>
        </w:rPr>
        <w:t>,</w:t>
      </w:r>
      <w:r w:rsidR="007F4D72" w:rsidRPr="00D718F7">
        <w:rPr>
          <w:rFonts w:ascii="Times New Roman" w:hAnsi="Times New Roman" w:cs="Times New Roman"/>
          <w:sz w:val="24"/>
          <w:szCs w:val="24"/>
        </w:rPr>
        <w:t xml:space="preserve"> в дистанционном формате преподавание ведется по предметам физика, химия, математика 8,9,10классы. В</w:t>
      </w:r>
      <w:r w:rsidRPr="00D718F7">
        <w:rPr>
          <w:rFonts w:ascii="Times New Roman" w:hAnsi="Times New Roman" w:cs="Times New Roman"/>
          <w:sz w:val="24"/>
          <w:szCs w:val="24"/>
        </w:rPr>
        <w:t xml:space="preserve"> штатном расписании имеются вакансии:  </w:t>
      </w:r>
      <w:r w:rsidR="007F4D72" w:rsidRPr="00D718F7">
        <w:rPr>
          <w:rFonts w:ascii="Times New Roman" w:hAnsi="Times New Roman" w:cs="Times New Roman"/>
          <w:sz w:val="24"/>
          <w:szCs w:val="24"/>
        </w:rPr>
        <w:t xml:space="preserve"> </w:t>
      </w:r>
      <w:r w:rsidRPr="00D718F7">
        <w:rPr>
          <w:rFonts w:ascii="Times New Roman" w:hAnsi="Times New Roman" w:cs="Times New Roman"/>
          <w:sz w:val="24"/>
          <w:szCs w:val="24"/>
        </w:rPr>
        <w:t xml:space="preserve"> педагог-психолог-0,75ст,   соц-педагог-0,25ст             дефектолог-0,5ст,          логопед-0,5ст,        ст/вожатая-0,25ст.  Администрация школы неоднократно за учебный год направляла письма с вакансиями в центр занятости населения г.Тайшета и Тайшетского</w:t>
      </w:r>
      <w:r w:rsidR="001C4DBE" w:rsidRPr="00D718F7">
        <w:rPr>
          <w:rFonts w:ascii="Times New Roman" w:hAnsi="Times New Roman" w:cs="Times New Roman"/>
          <w:sz w:val="24"/>
          <w:szCs w:val="24"/>
        </w:rPr>
        <w:t xml:space="preserve"> района, Управление образование</w:t>
      </w:r>
      <w:r w:rsidRPr="00D718F7">
        <w:rPr>
          <w:rFonts w:ascii="Times New Roman" w:hAnsi="Times New Roman" w:cs="Times New Roman"/>
          <w:sz w:val="24"/>
          <w:szCs w:val="24"/>
        </w:rPr>
        <w:t xml:space="preserve"> администрации Тайшетского района, размещена информация на сайте школы</w:t>
      </w:r>
      <w:r w:rsidR="001C4DBE" w:rsidRPr="00D718F7">
        <w:rPr>
          <w:rFonts w:ascii="Times New Roman" w:hAnsi="Times New Roman" w:cs="Times New Roman"/>
          <w:sz w:val="24"/>
          <w:szCs w:val="24"/>
        </w:rPr>
        <w:t xml:space="preserve">, в социальных сетях  </w:t>
      </w:r>
      <w:hyperlink r:id="rId11" w:history="1">
        <w:r w:rsidR="001C4DBE" w:rsidRPr="00D718F7">
          <w:rPr>
            <w:rStyle w:val="ae"/>
            <w:rFonts w:ascii="Times New Roman" w:hAnsi="Times New Roman" w:cs="Times New Roman"/>
            <w:sz w:val="24"/>
            <w:szCs w:val="24"/>
          </w:rPr>
          <w:t>https://vk.com/mkounovotremino</w:t>
        </w:r>
      </w:hyperlink>
      <w:r w:rsidR="001C4DBE" w:rsidRPr="00D718F7">
        <w:rPr>
          <w:rFonts w:ascii="Times New Roman" w:hAnsi="Times New Roman" w:cs="Times New Roman"/>
          <w:sz w:val="24"/>
          <w:szCs w:val="24"/>
        </w:rPr>
        <w:t xml:space="preserve">  </w:t>
      </w:r>
      <w:r w:rsidRPr="00D718F7">
        <w:rPr>
          <w:rFonts w:ascii="Times New Roman" w:hAnsi="Times New Roman" w:cs="Times New Roman"/>
          <w:sz w:val="24"/>
          <w:szCs w:val="24"/>
        </w:rPr>
        <w:t>.</w:t>
      </w:r>
    </w:p>
    <w:p w:rsidR="002E05D5" w:rsidRPr="00D718F7" w:rsidRDefault="007F4D72" w:rsidP="00DE2867">
      <w:pPr>
        <w:suppressAutoHyphens/>
        <w:spacing w:after="0" w:line="240" w:lineRule="auto"/>
        <w:jc w:val="both"/>
        <w:rPr>
          <w:rFonts w:ascii="Times New Roman" w:hAnsi="Times New Roman" w:cs="Times New Roman"/>
          <w:sz w:val="24"/>
          <w:szCs w:val="24"/>
        </w:rPr>
      </w:pPr>
      <w:r w:rsidRPr="00D718F7">
        <w:rPr>
          <w:rFonts w:ascii="Times New Roman" w:hAnsi="Times New Roman" w:cs="Times New Roman"/>
          <w:b/>
          <w:sz w:val="24"/>
          <w:szCs w:val="24"/>
        </w:rPr>
        <w:t>Вывод:</w:t>
      </w:r>
      <w:r w:rsidRPr="00D718F7">
        <w:rPr>
          <w:rFonts w:ascii="Times New Roman" w:hAnsi="Times New Roman" w:cs="Times New Roman"/>
          <w:sz w:val="24"/>
          <w:szCs w:val="24"/>
        </w:rPr>
        <w:t xml:space="preserve"> кадровые условия МКОУ </w:t>
      </w:r>
      <w:r w:rsidR="002E05D5" w:rsidRPr="00D718F7">
        <w:rPr>
          <w:rFonts w:ascii="Times New Roman" w:hAnsi="Times New Roman" w:cs="Times New Roman"/>
          <w:sz w:val="24"/>
          <w:szCs w:val="24"/>
        </w:rPr>
        <w:t xml:space="preserve">Новотреминской </w:t>
      </w:r>
      <w:r w:rsidRPr="00D718F7">
        <w:rPr>
          <w:rFonts w:ascii="Times New Roman" w:hAnsi="Times New Roman" w:cs="Times New Roman"/>
          <w:sz w:val="24"/>
          <w:szCs w:val="24"/>
        </w:rPr>
        <w:t xml:space="preserve"> СОШ соответствуют требованиям осуществления образовательной деятельности по программам начального, основного, среднего общего образования, а также программам дополнительного образования, в соответствии с содержанием заявленных образовательных программ.</w:t>
      </w:r>
    </w:p>
    <w:p w:rsidR="002E05D5" w:rsidRPr="00D718F7" w:rsidRDefault="007F4D72" w:rsidP="00DE2867">
      <w:pPr>
        <w:suppressAutoHyphens/>
        <w:spacing w:after="0" w:line="240" w:lineRule="auto"/>
        <w:jc w:val="both"/>
        <w:rPr>
          <w:rFonts w:ascii="Times New Roman" w:hAnsi="Times New Roman" w:cs="Times New Roman"/>
          <w:sz w:val="24"/>
          <w:szCs w:val="24"/>
        </w:rPr>
      </w:pPr>
      <w:r w:rsidRPr="00D718F7">
        <w:rPr>
          <w:rFonts w:ascii="Times New Roman" w:hAnsi="Times New Roman" w:cs="Times New Roman"/>
          <w:b/>
          <w:sz w:val="24"/>
          <w:szCs w:val="24"/>
        </w:rPr>
        <w:t xml:space="preserve"> Проблемы</w:t>
      </w:r>
      <w:r w:rsidRPr="00D718F7">
        <w:rPr>
          <w:rFonts w:ascii="Times New Roman" w:hAnsi="Times New Roman" w:cs="Times New Roman"/>
          <w:sz w:val="24"/>
          <w:szCs w:val="24"/>
        </w:rPr>
        <w:t xml:space="preserve">: 1. Наблюдается увеличение педработников пенсионного возраста. </w:t>
      </w:r>
    </w:p>
    <w:p w:rsidR="002E05D5" w:rsidRPr="00D718F7" w:rsidRDefault="002E05D5" w:rsidP="002E05D5">
      <w:pPr>
        <w:suppressAutoHyphens/>
        <w:spacing w:after="0" w:line="240" w:lineRule="auto"/>
        <w:ind w:left="142"/>
        <w:jc w:val="both"/>
        <w:rPr>
          <w:rFonts w:ascii="Times New Roman" w:hAnsi="Times New Roman" w:cs="Times New Roman"/>
          <w:sz w:val="24"/>
          <w:szCs w:val="24"/>
        </w:rPr>
      </w:pPr>
      <w:r w:rsidRPr="00D718F7">
        <w:rPr>
          <w:rFonts w:ascii="Times New Roman" w:hAnsi="Times New Roman" w:cs="Times New Roman"/>
          <w:sz w:val="24"/>
          <w:szCs w:val="24"/>
        </w:rPr>
        <w:t xml:space="preserve"> </w:t>
      </w:r>
      <w:r w:rsidR="007F4D72" w:rsidRPr="00D718F7">
        <w:rPr>
          <w:rFonts w:ascii="Times New Roman" w:hAnsi="Times New Roman" w:cs="Times New Roman"/>
          <w:sz w:val="24"/>
          <w:szCs w:val="24"/>
        </w:rPr>
        <w:t xml:space="preserve">В данный момент требуется учитель начальных классов, учитель </w:t>
      </w:r>
      <w:r w:rsidRPr="00D718F7">
        <w:rPr>
          <w:rFonts w:ascii="Times New Roman" w:hAnsi="Times New Roman" w:cs="Times New Roman"/>
          <w:sz w:val="24"/>
          <w:szCs w:val="24"/>
        </w:rPr>
        <w:t>математики</w:t>
      </w:r>
      <w:r w:rsidR="007F4D72" w:rsidRPr="00D718F7">
        <w:rPr>
          <w:rFonts w:ascii="Times New Roman" w:hAnsi="Times New Roman" w:cs="Times New Roman"/>
          <w:sz w:val="24"/>
          <w:szCs w:val="24"/>
        </w:rPr>
        <w:t>, учитель физики</w:t>
      </w:r>
      <w:r w:rsidRPr="00D718F7">
        <w:rPr>
          <w:rFonts w:ascii="Times New Roman" w:hAnsi="Times New Roman" w:cs="Times New Roman"/>
          <w:sz w:val="24"/>
          <w:szCs w:val="24"/>
        </w:rPr>
        <w:t xml:space="preserve"> и химии</w:t>
      </w:r>
      <w:r w:rsidR="007F4D72" w:rsidRPr="00D718F7">
        <w:rPr>
          <w:rFonts w:ascii="Times New Roman" w:hAnsi="Times New Roman" w:cs="Times New Roman"/>
          <w:sz w:val="24"/>
          <w:szCs w:val="24"/>
        </w:rPr>
        <w:t>. Также вакансия учитель - логопед, учитель – дефектолог</w:t>
      </w:r>
      <w:r w:rsidR="001C4DBE" w:rsidRPr="00D718F7">
        <w:rPr>
          <w:rFonts w:ascii="Times New Roman" w:hAnsi="Times New Roman" w:cs="Times New Roman"/>
          <w:sz w:val="24"/>
          <w:szCs w:val="24"/>
        </w:rPr>
        <w:t>, педагог-психолог</w:t>
      </w:r>
      <w:r w:rsidR="007F4D72" w:rsidRPr="00D718F7">
        <w:rPr>
          <w:rFonts w:ascii="Times New Roman" w:hAnsi="Times New Roman" w:cs="Times New Roman"/>
          <w:sz w:val="24"/>
          <w:szCs w:val="24"/>
        </w:rPr>
        <w:t xml:space="preserve">. </w:t>
      </w:r>
    </w:p>
    <w:p w:rsidR="002E05D5" w:rsidRPr="00D718F7" w:rsidRDefault="002E05D5" w:rsidP="002E05D5">
      <w:pPr>
        <w:suppressAutoHyphens/>
        <w:spacing w:after="0" w:line="240" w:lineRule="auto"/>
        <w:ind w:left="142"/>
        <w:jc w:val="both"/>
        <w:rPr>
          <w:rFonts w:ascii="Times New Roman" w:hAnsi="Times New Roman" w:cs="Times New Roman"/>
          <w:sz w:val="24"/>
          <w:szCs w:val="24"/>
        </w:rPr>
      </w:pPr>
      <w:r w:rsidRPr="00D718F7">
        <w:rPr>
          <w:rFonts w:ascii="Times New Roman" w:hAnsi="Times New Roman" w:cs="Times New Roman"/>
          <w:b/>
          <w:sz w:val="24"/>
          <w:szCs w:val="24"/>
        </w:rPr>
        <w:t xml:space="preserve"> </w:t>
      </w:r>
      <w:r w:rsidR="007F4D72" w:rsidRPr="00D718F7">
        <w:rPr>
          <w:rFonts w:ascii="Times New Roman" w:hAnsi="Times New Roman" w:cs="Times New Roman"/>
          <w:b/>
          <w:sz w:val="24"/>
          <w:szCs w:val="24"/>
        </w:rPr>
        <w:t>Пути решения проблем</w:t>
      </w:r>
      <w:r w:rsidR="007F4D72" w:rsidRPr="00D718F7">
        <w:rPr>
          <w:rFonts w:ascii="Times New Roman" w:hAnsi="Times New Roman" w:cs="Times New Roman"/>
          <w:sz w:val="24"/>
          <w:szCs w:val="24"/>
        </w:rPr>
        <w:t xml:space="preserve">: 1.Работа с выпускниками школы, по целевому обучению в педагогических ВУЗах. </w:t>
      </w:r>
    </w:p>
    <w:p w:rsidR="007F4D72" w:rsidRPr="00D718F7" w:rsidRDefault="007F4D72" w:rsidP="002E05D5">
      <w:pPr>
        <w:suppressAutoHyphens/>
        <w:spacing w:after="0" w:line="240" w:lineRule="auto"/>
        <w:ind w:left="142"/>
        <w:jc w:val="both"/>
        <w:rPr>
          <w:rFonts w:ascii="Times New Roman" w:hAnsi="Times New Roman" w:cs="Times New Roman"/>
          <w:sz w:val="24"/>
          <w:szCs w:val="24"/>
        </w:rPr>
      </w:pPr>
      <w:r w:rsidRPr="00D718F7">
        <w:rPr>
          <w:rFonts w:ascii="Times New Roman" w:hAnsi="Times New Roman" w:cs="Times New Roman"/>
          <w:sz w:val="24"/>
          <w:szCs w:val="24"/>
        </w:rPr>
        <w:t>2.Регулярное сотрудничество с центром занятости населения г. Тайшета и Тайшетского района.</w:t>
      </w:r>
    </w:p>
    <w:p w:rsidR="009B752C" w:rsidRPr="00D718F7" w:rsidRDefault="009B752C" w:rsidP="00712C23">
      <w:pPr>
        <w:suppressAutoHyphens/>
        <w:spacing w:after="0" w:line="240" w:lineRule="auto"/>
        <w:ind w:left="142"/>
        <w:jc w:val="center"/>
        <w:rPr>
          <w:rFonts w:ascii="Times New Roman" w:hAnsi="Times New Roman" w:cs="Times New Roman"/>
          <w:b/>
          <w:sz w:val="24"/>
          <w:szCs w:val="24"/>
        </w:rPr>
      </w:pPr>
      <w:r w:rsidRPr="00D718F7">
        <w:rPr>
          <w:rFonts w:ascii="Times New Roman" w:hAnsi="Times New Roman" w:cs="Times New Roman"/>
          <w:b/>
          <w:sz w:val="24"/>
          <w:szCs w:val="24"/>
        </w:rPr>
        <w:t>Участие педагогов в экспертной деятельности</w:t>
      </w:r>
    </w:p>
    <w:p w:rsidR="009B752C" w:rsidRPr="00D718F7" w:rsidRDefault="009B752C" w:rsidP="002E05D5">
      <w:pPr>
        <w:suppressAutoHyphens/>
        <w:spacing w:after="0" w:line="240" w:lineRule="auto"/>
        <w:ind w:left="142"/>
        <w:jc w:val="both"/>
        <w:rPr>
          <w:rFonts w:ascii="Times New Roman" w:hAnsi="Times New Roman" w:cs="Times New Roman"/>
          <w:sz w:val="24"/>
          <w:szCs w:val="24"/>
        </w:rPr>
      </w:pPr>
      <w:r w:rsidRPr="00D718F7">
        <w:rPr>
          <w:rFonts w:ascii="Times New Roman" w:hAnsi="Times New Roman" w:cs="Times New Roman"/>
          <w:sz w:val="24"/>
          <w:szCs w:val="24"/>
        </w:rPr>
        <w:t>Требования, предъявляемые ФГОС к современному педагогу, касаются различного рода компетенций. Это умение прогнозировать и анализировать результаты работы, выявлять сильные и слабые стороны различных проектов, мероприятий. Работа педагога в качестве эксперта - отличная школа для него. Это не только показатель его профессионального роста, но и показатель уровня его профессионального развития и мышления. Сама экспертная деятельность не дает останавливаться на месте, постоянно нацеливает педагога на дальнейшее развитие и совершенствование, развитию коммуникации в профессиональной среде и взаимодействию в команде, расширяет круг профессионального общения и взаимодействия. Педагоги МКОУ Новотреминской  СОШ в 2022 году принимали участие в экспертной деятельности на различных уровнях, представленных в таблице:</w:t>
      </w:r>
    </w:p>
    <w:tbl>
      <w:tblPr>
        <w:tblStyle w:val="a5"/>
        <w:tblW w:w="0" w:type="auto"/>
        <w:tblInd w:w="142" w:type="dxa"/>
        <w:tblLook w:val="04A0"/>
      </w:tblPr>
      <w:tblGrid>
        <w:gridCol w:w="1242"/>
        <w:gridCol w:w="3473"/>
        <w:gridCol w:w="2357"/>
        <w:gridCol w:w="2357"/>
      </w:tblGrid>
      <w:tr w:rsidR="009B752C" w:rsidRPr="00D718F7" w:rsidTr="009B752C">
        <w:tc>
          <w:tcPr>
            <w:tcW w:w="1242" w:type="dxa"/>
          </w:tcPr>
          <w:p w:rsidR="009B752C" w:rsidRPr="00D718F7" w:rsidRDefault="009B752C" w:rsidP="002E05D5">
            <w:pPr>
              <w:suppressAutoHyphens/>
              <w:jc w:val="both"/>
              <w:rPr>
                <w:rFonts w:ascii="Times New Roman" w:hAnsi="Times New Roman"/>
                <w:sz w:val="24"/>
                <w:szCs w:val="24"/>
              </w:rPr>
            </w:pPr>
            <w:r w:rsidRPr="00D718F7">
              <w:rPr>
                <w:rFonts w:ascii="Times New Roman" w:hAnsi="Times New Roman"/>
                <w:sz w:val="24"/>
                <w:szCs w:val="24"/>
              </w:rPr>
              <w:t>Год</w:t>
            </w:r>
          </w:p>
        </w:tc>
        <w:tc>
          <w:tcPr>
            <w:tcW w:w="3473" w:type="dxa"/>
          </w:tcPr>
          <w:p w:rsidR="009B752C" w:rsidRPr="00D718F7" w:rsidRDefault="009B752C" w:rsidP="002E05D5">
            <w:pPr>
              <w:suppressAutoHyphens/>
              <w:jc w:val="both"/>
              <w:rPr>
                <w:rFonts w:ascii="Times New Roman" w:hAnsi="Times New Roman"/>
                <w:sz w:val="24"/>
                <w:szCs w:val="24"/>
              </w:rPr>
            </w:pPr>
            <w:r w:rsidRPr="00D718F7">
              <w:rPr>
                <w:rFonts w:ascii="Times New Roman" w:hAnsi="Times New Roman"/>
                <w:sz w:val="24"/>
                <w:szCs w:val="24"/>
              </w:rPr>
              <w:t>Уровень</w:t>
            </w:r>
          </w:p>
        </w:tc>
        <w:tc>
          <w:tcPr>
            <w:tcW w:w="2357" w:type="dxa"/>
          </w:tcPr>
          <w:p w:rsidR="009B752C" w:rsidRPr="00D718F7" w:rsidRDefault="009B752C" w:rsidP="002E05D5">
            <w:pPr>
              <w:suppressAutoHyphens/>
              <w:jc w:val="both"/>
              <w:rPr>
                <w:rFonts w:ascii="Times New Roman" w:hAnsi="Times New Roman"/>
                <w:sz w:val="24"/>
                <w:szCs w:val="24"/>
              </w:rPr>
            </w:pPr>
            <w:r w:rsidRPr="00D718F7">
              <w:rPr>
                <w:rFonts w:ascii="Times New Roman" w:hAnsi="Times New Roman"/>
                <w:sz w:val="24"/>
                <w:szCs w:val="24"/>
              </w:rPr>
              <w:t>Название участия</w:t>
            </w:r>
          </w:p>
        </w:tc>
        <w:tc>
          <w:tcPr>
            <w:tcW w:w="2357" w:type="dxa"/>
          </w:tcPr>
          <w:p w:rsidR="009B752C" w:rsidRPr="00D718F7" w:rsidRDefault="009B752C" w:rsidP="002E05D5">
            <w:pPr>
              <w:suppressAutoHyphens/>
              <w:jc w:val="both"/>
              <w:rPr>
                <w:rFonts w:ascii="Times New Roman" w:hAnsi="Times New Roman"/>
                <w:sz w:val="24"/>
                <w:szCs w:val="24"/>
              </w:rPr>
            </w:pPr>
            <w:r w:rsidRPr="00D718F7">
              <w:rPr>
                <w:rFonts w:ascii="Times New Roman" w:hAnsi="Times New Roman"/>
                <w:sz w:val="24"/>
                <w:szCs w:val="24"/>
              </w:rPr>
              <w:t>Количество педагогов</w:t>
            </w:r>
          </w:p>
        </w:tc>
      </w:tr>
      <w:tr w:rsidR="009B752C" w:rsidRPr="00D718F7" w:rsidTr="009B752C">
        <w:tc>
          <w:tcPr>
            <w:tcW w:w="1242" w:type="dxa"/>
          </w:tcPr>
          <w:p w:rsidR="009B752C" w:rsidRPr="00D718F7" w:rsidRDefault="009B752C" w:rsidP="002E05D5">
            <w:pPr>
              <w:suppressAutoHyphens/>
              <w:jc w:val="both"/>
              <w:rPr>
                <w:rFonts w:ascii="Times New Roman" w:hAnsi="Times New Roman"/>
                <w:sz w:val="24"/>
                <w:szCs w:val="24"/>
              </w:rPr>
            </w:pPr>
            <w:r w:rsidRPr="00D718F7">
              <w:rPr>
                <w:rFonts w:ascii="Times New Roman" w:hAnsi="Times New Roman"/>
                <w:sz w:val="24"/>
                <w:szCs w:val="24"/>
              </w:rPr>
              <w:t>2022</w:t>
            </w:r>
          </w:p>
        </w:tc>
        <w:tc>
          <w:tcPr>
            <w:tcW w:w="3473" w:type="dxa"/>
          </w:tcPr>
          <w:p w:rsidR="009B752C" w:rsidRPr="00D718F7" w:rsidRDefault="009B752C" w:rsidP="002E05D5">
            <w:pPr>
              <w:suppressAutoHyphens/>
              <w:jc w:val="both"/>
              <w:rPr>
                <w:rFonts w:ascii="Times New Roman" w:hAnsi="Times New Roman"/>
                <w:sz w:val="24"/>
                <w:szCs w:val="24"/>
              </w:rPr>
            </w:pPr>
            <w:r w:rsidRPr="00D718F7">
              <w:rPr>
                <w:rFonts w:ascii="Times New Roman" w:hAnsi="Times New Roman"/>
                <w:sz w:val="24"/>
                <w:szCs w:val="24"/>
              </w:rPr>
              <w:t>муниципальный</w:t>
            </w:r>
          </w:p>
        </w:tc>
        <w:tc>
          <w:tcPr>
            <w:tcW w:w="2357" w:type="dxa"/>
          </w:tcPr>
          <w:p w:rsidR="009B752C" w:rsidRPr="00D718F7" w:rsidRDefault="009B752C" w:rsidP="002E05D5">
            <w:pPr>
              <w:suppressAutoHyphens/>
              <w:jc w:val="both"/>
              <w:rPr>
                <w:rFonts w:ascii="Times New Roman" w:hAnsi="Times New Roman"/>
                <w:sz w:val="24"/>
                <w:szCs w:val="24"/>
              </w:rPr>
            </w:pPr>
            <w:r w:rsidRPr="00D718F7">
              <w:rPr>
                <w:rFonts w:ascii="Times New Roman" w:hAnsi="Times New Roman"/>
                <w:sz w:val="24"/>
                <w:szCs w:val="24"/>
              </w:rPr>
              <w:t xml:space="preserve">Мониторинг уровня </w:t>
            </w:r>
            <w:r w:rsidRPr="00D718F7">
              <w:rPr>
                <w:rFonts w:ascii="Times New Roman" w:hAnsi="Times New Roman"/>
                <w:sz w:val="24"/>
                <w:szCs w:val="24"/>
              </w:rPr>
              <w:lastRenderedPageBreak/>
              <w:t>учебных достижений обучающихся 9 класса по русскому языку и математике</w:t>
            </w:r>
          </w:p>
        </w:tc>
        <w:tc>
          <w:tcPr>
            <w:tcW w:w="2357" w:type="dxa"/>
          </w:tcPr>
          <w:p w:rsidR="009B752C" w:rsidRPr="00D718F7" w:rsidRDefault="00712C23" w:rsidP="002E05D5">
            <w:pPr>
              <w:suppressAutoHyphens/>
              <w:jc w:val="both"/>
              <w:rPr>
                <w:rFonts w:ascii="Times New Roman" w:hAnsi="Times New Roman"/>
                <w:sz w:val="24"/>
                <w:szCs w:val="24"/>
              </w:rPr>
            </w:pPr>
            <w:r w:rsidRPr="00D718F7">
              <w:rPr>
                <w:rFonts w:ascii="Times New Roman" w:hAnsi="Times New Roman"/>
                <w:sz w:val="24"/>
                <w:szCs w:val="24"/>
              </w:rPr>
              <w:lastRenderedPageBreak/>
              <w:t>2</w:t>
            </w:r>
          </w:p>
        </w:tc>
      </w:tr>
      <w:tr w:rsidR="009B752C" w:rsidRPr="00D718F7" w:rsidTr="009B752C">
        <w:tc>
          <w:tcPr>
            <w:tcW w:w="1242" w:type="dxa"/>
          </w:tcPr>
          <w:p w:rsidR="009B752C" w:rsidRPr="00D718F7" w:rsidRDefault="00712C23" w:rsidP="002E05D5">
            <w:pPr>
              <w:suppressAutoHyphens/>
              <w:jc w:val="both"/>
              <w:rPr>
                <w:rFonts w:ascii="Times New Roman" w:hAnsi="Times New Roman"/>
                <w:sz w:val="24"/>
                <w:szCs w:val="24"/>
              </w:rPr>
            </w:pPr>
            <w:r w:rsidRPr="00D718F7">
              <w:rPr>
                <w:rFonts w:ascii="Times New Roman" w:hAnsi="Times New Roman"/>
                <w:sz w:val="24"/>
                <w:szCs w:val="24"/>
              </w:rPr>
              <w:lastRenderedPageBreak/>
              <w:t>2022</w:t>
            </w:r>
          </w:p>
        </w:tc>
        <w:tc>
          <w:tcPr>
            <w:tcW w:w="3473" w:type="dxa"/>
          </w:tcPr>
          <w:p w:rsidR="009B752C" w:rsidRPr="00D718F7" w:rsidRDefault="00712C23" w:rsidP="002E05D5">
            <w:pPr>
              <w:suppressAutoHyphens/>
              <w:jc w:val="both"/>
              <w:rPr>
                <w:rFonts w:ascii="Times New Roman" w:hAnsi="Times New Roman"/>
                <w:sz w:val="24"/>
                <w:szCs w:val="24"/>
              </w:rPr>
            </w:pPr>
            <w:r w:rsidRPr="00D718F7">
              <w:rPr>
                <w:rFonts w:ascii="Times New Roman" w:hAnsi="Times New Roman"/>
                <w:sz w:val="24"/>
                <w:szCs w:val="24"/>
              </w:rPr>
              <w:t>всероссийский</w:t>
            </w:r>
          </w:p>
        </w:tc>
        <w:tc>
          <w:tcPr>
            <w:tcW w:w="2357" w:type="dxa"/>
          </w:tcPr>
          <w:p w:rsidR="009B752C" w:rsidRPr="00D718F7" w:rsidRDefault="009B752C" w:rsidP="002E05D5">
            <w:pPr>
              <w:suppressAutoHyphens/>
              <w:jc w:val="both"/>
              <w:rPr>
                <w:rFonts w:ascii="Times New Roman" w:hAnsi="Times New Roman"/>
                <w:sz w:val="24"/>
                <w:szCs w:val="24"/>
              </w:rPr>
            </w:pPr>
            <w:r w:rsidRPr="00D718F7">
              <w:rPr>
                <w:rFonts w:ascii="Times New Roman" w:hAnsi="Times New Roman"/>
                <w:sz w:val="24"/>
                <w:szCs w:val="24"/>
              </w:rPr>
              <w:t>Эксперт по проверке ВПР</w:t>
            </w:r>
          </w:p>
        </w:tc>
        <w:tc>
          <w:tcPr>
            <w:tcW w:w="2357" w:type="dxa"/>
          </w:tcPr>
          <w:p w:rsidR="009B752C" w:rsidRPr="00D718F7" w:rsidRDefault="00712C23" w:rsidP="002E05D5">
            <w:pPr>
              <w:suppressAutoHyphens/>
              <w:jc w:val="both"/>
              <w:rPr>
                <w:rFonts w:ascii="Times New Roman" w:hAnsi="Times New Roman"/>
                <w:sz w:val="24"/>
                <w:szCs w:val="24"/>
              </w:rPr>
            </w:pPr>
            <w:r w:rsidRPr="00D718F7">
              <w:rPr>
                <w:rFonts w:ascii="Times New Roman" w:hAnsi="Times New Roman"/>
                <w:sz w:val="24"/>
                <w:szCs w:val="24"/>
              </w:rPr>
              <w:t>7</w:t>
            </w:r>
          </w:p>
        </w:tc>
      </w:tr>
      <w:tr w:rsidR="009B752C" w:rsidRPr="00D718F7" w:rsidTr="009B752C">
        <w:tc>
          <w:tcPr>
            <w:tcW w:w="1242" w:type="dxa"/>
          </w:tcPr>
          <w:p w:rsidR="009B752C" w:rsidRPr="00D718F7" w:rsidRDefault="00712C23" w:rsidP="002E05D5">
            <w:pPr>
              <w:suppressAutoHyphens/>
              <w:jc w:val="both"/>
              <w:rPr>
                <w:rFonts w:ascii="Times New Roman" w:hAnsi="Times New Roman"/>
                <w:sz w:val="24"/>
                <w:szCs w:val="24"/>
              </w:rPr>
            </w:pPr>
            <w:r w:rsidRPr="00D718F7">
              <w:rPr>
                <w:rFonts w:ascii="Times New Roman" w:hAnsi="Times New Roman"/>
                <w:sz w:val="24"/>
                <w:szCs w:val="24"/>
              </w:rPr>
              <w:t>2022</w:t>
            </w:r>
          </w:p>
        </w:tc>
        <w:tc>
          <w:tcPr>
            <w:tcW w:w="3473" w:type="dxa"/>
          </w:tcPr>
          <w:p w:rsidR="009B752C" w:rsidRPr="00D718F7" w:rsidRDefault="00712C23" w:rsidP="002E05D5">
            <w:pPr>
              <w:suppressAutoHyphens/>
              <w:jc w:val="both"/>
              <w:rPr>
                <w:rFonts w:ascii="Times New Roman" w:hAnsi="Times New Roman"/>
                <w:sz w:val="24"/>
                <w:szCs w:val="24"/>
              </w:rPr>
            </w:pPr>
            <w:r w:rsidRPr="00D718F7">
              <w:rPr>
                <w:rFonts w:ascii="Times New Roman" w:hAnsi="Times New Roman"/>
                <w:sz w:val="24"/>
                <w:szCs w:val="24"/>
              </w:rPr>
              <w:t>региональный</w:t>
            </w:r>
          </w:p>
        </w:tc>
        <w:tc>
          <w:tcPr>
            <w:tcW w:w="2357" w:type="dxa"/>
          </w:tcPr>
          <w:p w:rsidR="009B752C" w:rsidRPr="00D718F7" w:rsidRDefault="00712C23" w:rsidP="002E05D5">
            <w:pPr>
              <w:suppressAutoHyphens/>
              <w:jc w:val="both"/>
              <w:rPr>
                <w:rFonts w:ascii="Times New Roman" w:hAnsi="Times New Roman"/>
                <w:sz w:val="24"/>
                <w:szCs w:val="24"/>
              </w:rPr>
            </w:pPr>
            <w:r w:rsidRPr="00D718F7">
              <w:rPr>
                <w:rFonts w:ascii="Times New Roman" w:hAnsi="Times New Roman"/>
                <w:sz w:val="24"/>
                <w:szCs w:val="24"/>
              </w:rPr>
              <w:t>Эксперт по оценке устного собеседования по русскому языку уч-ся 9 класса</w:t>
            </w:r>
          </w:p>
        </w:tc>
        <w:tc>
          <w:tcPr>
            <w:tcW w:w="2357" w:type="dxa"/>
          </w:tcPr>
          <w:p w:rsidR="009B752C" w:rsidRPr="00D718F7" w:rsidRDefault="00712C23" w:rsidP="002E05D5">
            <w:pPr>
              <w:suppressAutoHyphens/>
              <w:jc w:val="both"/>
              <w:rPr>
                <w:rFonts w:ascii="Times New Roman" w:hAnsi="Times New Roman"/>
                <w:sz w:val="24"/>
                <w:szCs w:val="24"/>
              </w:rPr>
            </w:pPr>
            <w:r w:rsidRPr="00D718F7">
              <w:rPr>
                <w:rFonts w:ascii="Times New Roman" w:hAnsi="Times New Roman"/>
                <w:sz w:val="24"/>
                <w:szCs w:val="24"/>
              </w:rPr>
              <w:t>1</w:t>
            </w:r>
          </w:p>
        </w:tc>
      </w:tr>
    </w:tbl>
    <w:p w:rsidR="00712C23" w:rsidRPr="00D718F7" w:rsidRDefault="00712C23" w:rsidP="002E05D5">
      <w:pPr>
        <w:suppressAutoHyphens/>
        <w:spacing w:after="0" w:line="240" w:lineRule="auto"/>
        <w:ind w:left="142"/>
        <w:jc w:val="both"/>
        <w:rPr>
          <w:rFonts w:ascii="Times New Roman" w:hAnsi="Times New Roman" w:cs="Times New Roman"/>
          <w:sz w:val="24"/>
          <w:szCs w:val="24"/>
        </w:rPr>
      </w:pPr>
    </w:p>
    <w:p w:rsidR="009B752C" w:rsidRPr="00D718F7" w:rsidRDefault="00712C23" w:rsidP="002E05D5">
      <w:pPr>
        <w:suppressAutoHyphens/>
        <w:spacing w:after="0" w:line="240" w:lineRule="auto"/>
        <w:ind w:left="142"/>
        <w:jc w:val="both"/>
        <w:rPr>
          <w:rFonts w:ascii="Times New Roman" w:hAnsi="Times New Roman" w:cs="Times New Roman"/>
          <w:sz w:val="24"/>
          <w:szCs w:val="24"/>
        </w:rPr>
      </w:pPr>
      <w:r w:rsidRPr="00D718F7">
        <w:rPr>
          <w:rFonts w:ascii="Times New Roman" w:hAnsi="Times New Roman" w:cs="Times New Roman"/>
          <w:sz w:val="24"/>
          <w:szCs w:val="24"/>
        </w:rPr>
        <w:t>Экспертная деятельность – это деятельность особого рода. Она требует не только профессионализма, но и особой ответственности, объективности и подготовки педагога.</w:t>
      </w:r>
    </w:p>
    <w:p w:rsidR="00712C23" w:rsidRPr="00D718F7" w:rsidRDefault="00DE2867" w:rsidP="00DE2867">
      <w:pPr>
        <w:suppressAutoHyphens/>
        <w:spacing w:after="0"/>
        <w:jc w:val="both"/>
        <w:rPr>
          <w:rFonts w:ascii="Times New Roman" w:hAnsi="Times New Roman" w:cs="Times New Roman"/>
          <w:sz w:val="24"/>
          <w:szCs w:val="24"/>
        </w:rPr>
      </w:pPr>
      <w:r w:rsidRPr="00D718F7">
        <w:rPr>
          <w:rFonts w:ascii="Times New Roman" w:hAnsi="Times New Roman" w:cs="Times New Roman"/>
          <w:sz w:val="24"/>
          <w:szCs w:val="24"/>
        </w:rPr>
        <w:t xml:space="preserve">       </w:t>
      </w:r>
    </w:p>
    <w:p w:rsidR="00DE2867" w:rsidRPr="00D718F7" w:rsidRDefault="00DE2867" w:rsidP="00DE2867">
      <w:pPr>
        <w:suppressAutoHyphens/>
        <w:spacing w:after="0"/>
        <w:jc w:val="both"/>
        <w:rPr>
          <w:rFonts w:ascii="Times New Roman" w:hAnsi="Times New Roman" w:cs="Times New Roman"/>
          <w:sz w:val="24"/>
          <w:szCs w:val="24"/>
        </w:rPr>
      </w:pPr>
      <w:r w:rsidRPr="00D718F7">
        <w:rPr>
          <w:rFonts w:ascii="Times New Roman" w:hAnsi="Times New Roman" w:cs="Times New Roman"/>
          <w:sz w:val="24"/>
          <w:szCs w:val="24"/>
        </w:rPr>
        <w:t xml:space="preserve">  За добросовестный, творческий и многолетний труд педагогические работники МКОУ Новотреминской СОШ награждены:</w:t>
      </w:r>
    </w:p>
    <w:p w:rsidR="007F4D72" w:rsidRPr="00D718F7" w:rsidRDefault="007F4D72" w:rsidP="00DE2867">
      <w:pPr>
        <w:suppressAutoHyphens/>
        <w:spacing w:after="0"/>
        <w:jc w:val="both"/>
        <w:rPr>
          <w:rFonts w:ascii="Times New Roman" w:hAnsi="Times New Roman" w:cs="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693"/>
      </w:tblGrid>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i/>
                <w:sz w:val="24"/>
                <w:szCs w:val="24"/>
              </w:rPr>
            </w:pPr>
            <w:r w:rsidRPr="00D718F7">
              <w:rPr>
                <w:rFonts w:ascii="Times New Roman" w:hAnsi="Times New Roman" w:cs="Times New Roman"/>
                <w:i/>
                <w:sz w:val="24"/>
                <w:szCs w:val="24"/>
              </w:rPr>
              <w:t>Наименование награды</w:t>
            </w:r>
          </w:p>
        </w:tc>
        <w:tc>
          <w:tcPr>
            <w:tcW w:w="2693" w:type="dxa"/>
            <w:shd w:val="clear" w:color="auto" w:fill="auto"/>
          </w:tcPr>
          <w:p w:rsidR="00DE2867" w:rsidRPr="00D718F7" w:rsidRDefault="00DE2867" w:rsidP="00DE2867">
            <w:pPr>
              <w:jc w:val="both"/>
              <w:rPr>
                <w:rFonts w:ascii="Times New Roman" w:hAnsi="Times New Roman" w:cs="Times New Roman"/>
                <w:i/>
                <w:sz w:val="24"/>
                <w:szCs w:val="24"/>
              </w:rPr>
            </w:pPr>
            <w:r w:rsidRPr="00D718F7">
              <w:rPr>
                <w:rFonts w:ascii="Times New Roman" w:hAnsi="Times New Roman" w:cs="Times New Roman"/>
                <w:i/>
                <w:sz w:val="24"/>
                <w:szCs w:val="24"/>
              </w:rPr>
              <w:t>Количество человек</w:t>
            </w: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b/>
                <w:sz w:val="24"/>
                <w:szCs w:val="24"/>
              </w:rPr>
              <w:t>Почетными званиями</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p>
        </w:tc>
      </w:tr>
      <w:tr w:rsidR="00DE2867" w:rsidRPr="00D718F7" w:rsidTr="00DE2867">
        <w:tc>
          <w:tcPr>
            <w:tcW w:w="7196" w:type="dxa"/>
            <w:shd w:val="clear" w:color="auto" w:fill="auto"/>
          </w:tcPr>
          <w:p w:rsidR="00DE2867" w:rsidRPr="00D718F7" w:rsidRDefault="00DE2867" w:rsidP="00DE2867">
            <w:pPr>
              <w:autoSpaceDE w:val="0"/>
              <w:autoSpaceDN w:val="0"/>
              <w:adjustRightInd w:val="0"/>
              <w:jc w:val="both"/>
              <w:rPr>
                <w:rFonts w:ascii="Times New Roman" w:hAnsi="Times New Roman" w:cs="Times New Roman"/>
                <w:sz w:val="24"/>
                <w:szCs w:val="24"/>
              </w:rPr>
            </w:pPr>
            <w:r w:rsidRPr="00D718F7">
              <w:rPr>
                <w:rFonts w:ascii="Times New Roman" w:hAnsi="Times New Roman" w:cs="Times New Roman"/>
                <w:sz w:val="24"/>
                <w:szCs w:val="24"/>
              </w:rPr>
              <w:t>"Заслуженный учитель Российской Федерации",</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b/>
                <w:sz w:val="24"/>
                <w:szCs w:val="24"/>
              </w:rPr>
              <w:t>Отраслевыми наградами</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Знаком "Почетный работник общего (начального, среднего профессионального) образования Российской Федерации ".</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Почетная грамота Министерства образования и науки Российской Федерации</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Благодарность Министерства образования и науки Российской Федерации</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b/>
                <w:sz w:val="24"/>
                <w:szCs w:val="24"/>
              </w:rPr>
              <w:t>Наградами и Почетными званиями Иркутской области</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Заслуженный работник образования Иркутской области»</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Почетная грамота Губернатора Иркутской области</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Благодарность Губернатора Иркутской области </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b/>
                <w:sz w:val="24"/>
                <w:szCs w:val="24"/>
              </w:rPr>
            </w:pPr>
            <w:r w:rsidRPr="00D718F7">
              <w:rPr>
                <w:rFonts w:ascii="Times New Roman" w:hAnsi="Times New Roman" w:cs="Times New Roman"/>
                <w:b/>
                <w:sz w:val="24"/>
                <w:szCs w:val="24"/>
              </w:rPr>
              <w:t>Наградами министерства образования Иркутской области, местными наградами</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Почетная грамота министерства образования Иркутской области</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Благодарность министерства образования Иркутской области</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2</w:t>
            </w: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lastRenderedPageBreak/>
              <w:t>Почетная грамота мэра города (района)</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3</w:t>
            </w: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Благодарность мэра города (района)</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Почетный гражданин города (района)</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Почетная грамота Рай (гор) ОНО, УО</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5</w:t>
            </w:r>
          </w:p>
        </w:tc>
      </w:tr>
      <w:tr w:rsidR="00DE2867" w:rsidRPr="00D718F7" w:rsidTr="00DE2867">
        <w:tc>
          <w:tcPr>
            <w:tcW w:w="7196"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Благодарность Рай (гор) ОНО, УО</w:t>
            </w:r>
          </w:p>
        </w:tc>
        <w:tc>
          <w:tcPr>
            <w:tcW w:w="2693"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3</w:t>
            </w:r>
          </w:p>
        </w:tc>
      </w:tr>
    </w:tbl>
    <w:p w:rsidR="00DE2867" w:rsidRPr="00D718F7" w:rsidRDefault="00DE2867" w:rsidP="00DE2867">
      <w:pPr>
        <w:spacing w:after="0" w:line="240" w:lineRule="auto"/>
        <w:ind w:firstLine="851"/>
        <w:jc w:val="both"/>
        <w:rPr>
          <w:rFonts w:ascii="Times New Roman" w:hAnsi="Times New Roman" w:cs="Times New Roman"/>
          <w:sz w:val="24"/>
          <w:szCs w:val="24"/>
        </w:rPr>
      </w:pPr>
      <w:r w:rsidRPr="00D718F7">
        <w:rPr>
          <w:rFonts w:ascii="Times New Roman" w:hAnsi="Times New Roman" w:cs="Times New Roman"/>
          <w:sz w:val="24"/>
          <w:szCs w:val="24"/>
        </w:rPr>
        <w:t>Педагогический коллектив МКОУ Новотреминской  СОШ стабилен, преобладает количество педагогических кадров в возрасте более 45 лет , поэтому требуется обновление кадров молодыми специалистами.</w:t>
      </w:r>
      <w:r w:rsidR="00712C23" w:rsidRPr="00D718F7">
        <w:rPr>
          <w:rFonts w:ascii="Times New Roman" w:hAnsi="Times New Roman" w:cs="Times New Roman"/>
          <w:sz w:val="24"/>
          <w:szCs w:val="24"/>
        </w:rPr>
        <w:t xml:space="preserve"> Многие учителя преподают смежные предметы, при этом все педагоги прошли профессиональную переподготовку по данному учебному профилю. </w:t>
      </w:r>
      <w:r w:rsidRPr="00D718F7">
        <w:rPr>
          <w:rFonts w:ascii="Times New Roman" w:hAnsi="Times New Roman" w:cs="Times New Roman"/>
          <w:sz w:val="24"/>
          <w:szCs w:val="24"/>
        </w:rPr>
        <w:t xml:space="preserve"> </w:t>
      </w:r>
      <w:r w:rsidR="002E05D5" w:rsidRPr="00D718F7">
        <w:rPr>
          <w:rFonts w:ascii="Times New Roman" w:hAnsi="Times New Roman" w:cs="Times New Roman"/>
          <w:sz w:val="24"/>
          <w:szCs w:val="24"/>
        </w:rPr>
        <w:t xml:space="preserve"> </w:t>
      </w:r>
    </w:p>
    <w:p w:rsidR="00DE2867" w:rsidRPr="00D718F7" w:rsidRDefault="00DE2867" w:rsidP="00DE2867">
      <w:pPr>
        <w:spacing w:after="0" w:line="240" w:lineRule="auto"/>
        <w:ind w:firstLine="851"/>
        <w:jc w:val="both"/>
        <w:rPr>
          <w:rFonts w:ascii="Times New Roman" w:hAnsi="Times New Roman" w:cs="Times New Roman"/>
          <w:sz w:val="24"/>
          <w:szCs w:val="24"/>
        </w:rPr>
      </w:pPr>
      <w:r w:rsidRPr="00D718F7">
        <w:rPr>
          <w:rFonts w:ascii="Times New Roman" w:hAnsi="Times New Roman" w:cs="Times New Roman"/>
          <w:b/>
          <w:bCs/>
          <w:sz w:val="24"/>
          <w:szCs w:val="24"/>
        </w:rPr>
        <w:t xml:space="preserve">Проблемы: </w:t>
      </w:r>
    </w:p>
    <w:p w:rsidR="00DE2867" w:rsidRPr="00D718F7" w:rsidRDefault="00DE2867" w:rsidP="00DE2867">
      <w:pPr>
        <w:pStyle w:val="23"/>
        <w:numPr>
          <w:ilvl w:val="0"/>
          <w:numId w:val="4"/>
        </w:numPr>
        <w:autoSpaceDE w:val="0"/>
        <w:autoSpaceDN w:val="0"/>
        <w:adjustRightInd w:val="0"/>
        <w:spacing w:after="0" w:line="240" w:lineRule="auto"/>
        <w:jc w:val="both"/>
        <w:rPr>
          <w:szCs w:val="24"/>
        </w:rPr>
      </w:pPr>
      <w:r w:rsidRPr="00D718F7">
        <w:rPr>
          <w:szCs w:val="24"/>
        </w:rPr>
        <w:t>Имеется перегрузка педагогов из-за увеличения учебной нагрузки</w:t>
      </w:r>
    </w:p>
    <w:p w:rsidR="00DE2867" w:rsidRPr="00D718F7" w:rsidRDefault="00DE2867" w:rsidP="00DE2867">
      <w:pPr>
        <w:autoSpaceDE w:val="0"/>
        <w:autoSpaceDN w:val="0"/>
        <w:adjustRightInd w:val="0"/>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выбытие учителя математики и учителя начальных классов,   нет притока молодых перспективных специалистов.)</w:t>
      </w:r>
    </w:p>
    <w:p w:rsidR="00DE2867" w:rsidRPr="00D718F7" w:rsidRDefault="00DE2867" w:rsidP="00DE2867">
      <w:pPr>
        <w:pStyle w:val="23"/>
        <w:spacing w:line="240" w:lineRule="auto"/>
        <w:ind w:left="142"/>
        <w:jc w:val="both"/>
        <w:rPr>
          <w:szCs w:val="24"/>
        </w:rPr>
      </w:pPr>
      <w:r w:rsidRPr="00D718F7">
        <w:rPr>
          <w:szCs w:val="24"/>
        </w:rPr>
        <w:t>2.Наблюдается снижение категорийной аттестации педагогических работников в связи с увеличением педработников пенсионного возраста.</w:t>
      </w:r>
    </w:p>
    <w:p w:rsidR="00DE2867" w:rsidRPr="00D718F7" w:rsidRDefault="00DE2867" w:rsidP="00DE2867">
      <w:pPr>
        <w:autoSpaceDE w:val="0"/>
        <w:autoSpaceDN w:val="0"/>
        <w:adjustRightInd w:val="0"/>
        <w:spacing w:after="0" w:line="240" w:lineRule="auto"/>
        <w:jc w:val="both"/>
        <w:rPr>
          <w:rFonts w:ascii="Times New Roman" w:hAnsi="Times New Roman" w:cs="Times New Roman"/>
          <w:sz w:val="24"/>
          <w:szCs w:val="24"/>
        </w:rPr>
      </w:pPr>
      <w:r w:rsidRPr="00D718F7">
        <w:rPr>
          <w:rFonts w:ascii="Times New Roman" w:hAnsi="Times New Roman" w:cs="Times New Roman"/>
          <w:b/>
          <w:bCs/>
          <w:sz w:val="24"/>
          <w:szCs w:val="24"/>
        </w:rPr>
        <w:t>Пути решения проблем</w:t>
      </w:r>
      <w:r w:rsidRPr="00D718F7">
        <w:rPr>
          <w:rFonts w:ascii="Times New Roman" w:hAnsi="Times New Roman" w:cs="Times New Roman"/>
          <w:sz w:val="24"/>
          <w:szCs w:val="24"/>
        </w:rPr>
        <w:t xml:space="preserve">: </w:t>
      </w:r>
    </w:p>
    <w:p w:rsidR="00DE2867" w:rsidRPr="00D718F7" w:rsidRDefault="00DE2867" w:rsidP="002E05D5">
      <w:pPr>
        <w:spacing w:line="240" w:lineRule="auto"/>
        <w:ind w:firstLine="851"/>
        <w:jc w:val="both"/>
        <w:rPr>
          <w:rFonts w:ascii="Times New Roman" w:hAnsi="Times New Roman" w:cs="Times New Roman"/>
          <w:sz w:val="24"/>
          <w:szCs w:val="24"/>
        </w:rPr>
      </w:pPr>
      <w:r w:rsidRPr="00D718F7">
        <w:rPr>
          <w:rFonts w:ascii="Times New Roman" w:hAnsi="Times New Roman" w:cs="Times New Roman"/>
          <w:sz w:val="24"/>
          <w:szCs w:val="24"/>
        </w:rPr>
        <w:t>1.Включение в региональную программу «Земский учитель» для пополнения недостающих педагогических кадров.</w:t>
      </w:r>
    </w:p>
    <w:p w:rsidR="00DE2867" w:rsidRPr="00D718F7" w:rsidRDefault="002E05D5" w:rsidP="00DE2867">
      <w:pPr>
        <w:spacing w:line="240" w:lineRule="auto"/>
        <w:ind w:firstLine="851"/>
        <w:jc w:val="both"/>
        <w:rPr>
          <w:rFonts w:ascii="Times New Roman" w:hAnsi="Times New Roman" w:cs="Times New Roman"/>
          <w:sz w:val="24"/>
          <w:szCs w:val="24"/>
        </w:rPr>
      </w:pPr>
      <w:r w:rsidRPr="00D718F7">
        <w:rPr>
          <w:rFonts w:ascii="Times New Roman" w:hAnsi="Times New Roman" w:cs="Times New Roman"/>
          <w:sz w:val="24"/>
          <w:szCs w:val="24"/>
        </w:rPr>
        <w:t>2</w:t>
      </w:r>
      <w:r w:rsidR="00DE2867" w:rsidRPr="00D718F7">
        <w:rPr>
          <w:rFonts w:ascii="Times New Roman" w:hAnsi="Times New Roman" w:cs="Times New Roman"/>
          <w:sz w:val="24"/>
          <w:szCs w:val="24"/>
        </w:rPr>
        <w:t>.Регулярное сотрудничество с  центром  занятости  населения  г.Тайшета и Тайшетского района.</w:t>
      </w:r>
    </w:p>
    <w:p w:rsidR="00DE2867" w:rsidRPr="00D718F7" w:rsidRDefault="00DE2867" w:rsidP="00DE2867">
      <w:pPr>
        <w:jc w:val="both"/>
        <w:rPr>
          <w:rFonts w:ascii="Times New Roman" w:hAnsi="Times New Roman" w:cs="Times New Roman"/>
          <w:b/>
          <w:sz w:val="24"/>
          <w:szCs w:val="24"/>
        </w:rPr>
      </w:pPr>
      <w:r w:rsidRPr="00D718F7">
        <w:rPr>
          <w:rFonts w:ascii="Times New Roman" w:hAnsi="Times New Roman" w:cs="Times New Roman"/>
          <w:b/>
          <w:sz w:val="24"/>
          <w:szCs w:val="24"/>
        </w:rPr>
        <w:t>2.6 Качество учебно-методического обеспечения, библиотечно-информационного обеспечения</w:t>
      </w:r>
    </w:p>
    <w:p w:rsidR="00DE2867" w:rsidRPr="00D718F7" w:rsidRDefault="00DE2867" w:rsidP="00DE2867">
      <w:pPr>
        <w:pStyle w:val="a6"/>
        <w:jc w:val="both"/>
        <w:rPr>
          <w:rFonts w:ascii="Times New Roman" w:hAnsi="Times New Roman"/>
          <w:sz w:val="24"/>
          <w:szCs w:val="24"/>
        </w:rPr>
      </w:pPr>
      <w:r w:rsidRPr="00D718F7">
        <w:rPr>
          <w:rFonts w:ascii="Times New Roman" w:hAnsi="Times New Roman"/>
          <w:sz w:val="24"/>
          <w:szCs w:val="24"/>
        </w:rPr>
        <w:t xml:space="preserve">Перечень учебников( размещен на сайте ОО </w:t>
      </w:r>
      <w:hyperlink r:id="rId12" w:history="1">
        <w:r w:rsidRPr="00D718F7">
          <w:rPr>
            <w:rStyle w:val="ae"/>
            <w:rFonts w:ascii="Times New Roman" w:hAnsi="Times New Roman"/>
            <w:sz w:val="24"/>
            <w:szCs w:val="24"/>
          </w:rPr>
          <w:t>https://tremino.uo-taishet.ru/biblioteka/20-biblioteka/274-prikaz-133-ot-22-08-20-ob-utverzhdenii-perechnya-uchebnikov-i-uchebnykh-posobij-na-2020-2021-uchebnyj-</w:t>
        </w:r>
      </w:hyperlink>
      <w:r w:rsidRPr="00D718F7">
        <w:rPr>
          <w:rFonts w:ascii="Times New Roman" w:hAnsi="Times New Roman"/>
          <w:sz w:val="24"/>
          <w:szCs w:val="24"/>
        </w:rPr>
        <w:t>)</w:t>
      </w:r>
    </w:p>
    <w:p w:rsidR="00DE2867" w:rsidRPr="00D718F7" w:rsidRDefault="00DE2867" w:rsidP="00DE2867">
      <w:pPr>
        <w:pStyle w:val="a6"/>
        <w:ind w:left="-567"/>
        <w:jc w:val="both"/>
        <w:rPr>
          <w:rFonts w:ascii="Times New Roman" w:hAnsi="Times New Roman"/>
          <w:sz w:val="24"/>
          <w:szCs w:val="24"/>
        </w:rPr>
      </w:pPr>
      <w:r w:rsidRPr="00D718F7">
        <w:rPr>
          <w:rFonts w:ascii="Times New Roman" w:hAnsi="Times New Roman"/>
          <w:b/>
          <w:sz w:val="24"/>
          <w:szCs w:val="24"/>
        </w:rPr>
        <w:t>Вывод:</w:t>
      </w:r>
      <w:r w:rsidRPr="00D718F7">
        <w:rPr>
          <w:rFonts w:ascii="Times New Roman" w:hAnsi="Times New Roman"/>
          <w:sz w:val="24"/>
          <w:szCs w:val="24"/>
        </w:rPr>
        <w:t xml:space="preserve"> по всем предметам учебного плана во всех классах 100% обеспеченность учебниками.  Учебники, используемые в преподавании, содержатся в Федеральном перечне.</w:t>
      </w:r>
    </w:p>
    <w:p w:rsidR="001B1CE6" w:rsidRPr="00D718F7" w:rsidRDefault="001B1CE6" w:rsidP="00DE2867">
      <w:pPr>
        <w:pStyle w:val="a6"/>
        <w:ind w:left="-567"/>
        <w:jc w:val="both"/>
        <w:rPr>
          <w:rFonts w:ascii="Times New Roman" w:hAnsi="Times New Roman"/>
          <w:sz w:val="24"/>
          <w:szCs w:val="24"/>
        </w:rPr>
      </w:pPr>
      <w:r w:rsidRPr="00D718F7">
        <w:rPr>
          <w:rFonts w:ascii="Times New Roman" w:hAnsi="Times New Roman"/>
          <w:sz w:val="24"/>
          <w:szCs w:val="24"/>
        </w:rPr>
        <w:t>Динамика обеспеченности учебниками за три года: 2020, 2021, 2022  -</w:t>
      </w:r>
      <w:r w:rsidR="00D72970" w:rsidRPr="00D718F7">
        <w:rPr>
          <w:rFonts w:ascii="Times New Roman" w:hAnsi="Times New Roman"/>
          <w:sz w:val="24"/>
          <w:szCs w:val="24"/>
        </w:rPr>
        <w:t xml:space="preserve">стабильно </w:t>
      </w:r>
      <w:r w:rsidRPr="00D718F7">
        <w:rPr>
          <w:rFonts w:ascii="Times New Roman" w:hAnsi="Times New Roman"/>
          <w:sz w:val="24"/>
          <w:szCs w:val="24"/>
        </w:rPr>
        <w:t xml:space="preserve">100%  </w:t>
      </w:r>
    </w:p>
    <w:p w:rsidR="00DE2867" w:rsidRPr="00D718F7" w:rsidRDefault="00DE2867" w:rsidP="00DE2867">
      <w:pPr>
        <w:pStyle w:val="3"/>
        <w:rPr>
          <w:b/>
          <w:sz w:val="24"/>
        </w:rPr>
      </w:pPr>
      <w:r w:rsidRPr="00D718F7">
        <w:rPr>
          <w:b/>
          <w:sz w:val="24"/>
        </w:rPr>
        <w:t>Информационное обеспечение образовательного процесса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7875"/>
        <w:gridCol w:w="1590"/>
      </w:tblGrid>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Характеристика</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Показатели</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Всего библиотек в общеобразовательных учреждениях (ед.)</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2</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Средняя площадь библиотек (кв.м.)</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36м</w:t>
            </w:r>
            <w:r w:rsidRPr="00D718F7">
              <w:rPr>
                <w:rFonts w:ascii="Times New Roman" w:hAnsi="Times New Roman" w:cs="Times New Roman"/>
                <w:sz w:val="24"/>
                <w:szCs w:val="24"/>
                <w:vertAlign w:val="superscript"/>
              </w:rPr>
              <w:t>2</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3</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Всего читальных залов (ед.)  </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4.</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Средняя площадь читальных залов (кв.м.)</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5.</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Всего книгохранилищ (ед.)</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6.</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Средняя площадь книгохранилищ (кв.м.)</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lastRenderedPageBreak/>
              <w:t>7.</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В скольких общеобразовательных учреждениях в библиотеках есть компьютеры (ед.)  </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8.</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Всего компьютеров (ед.)  </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9. </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В скольких общеобразовательных учреждениях в библиотеках есть выход в Интернет (ед.)  </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10</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В скольких общеобразовательных учреждениях в библиотеках есть множительная техника (ед.)  </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vMerge w:val="restart"/>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11</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Общий фонд библиотек общеобразовательных учреждений (экземпляров, ед.), </w:t>
            </w:r>
            <w:r w:rsidRPr="00D718F7">
              <w:rPr>
                <w:rFonts w:ascii="Times New Roman" w:hAnsi="Times New Roman" w:cs="Times New Roman"/>
                <w:b/>
                <w:sz w:val="24"/>
                <w:szCs w:val="24"/>
              </w:rPr>
              <w:t>в том числе:</w:t>
            </w:r>
          </w:p>
        </w:tc>
        <w:tc>
          <w:tcPr>
            <w:tcW w:w="1590" w:type="dxa"/>
          </w:tcPr>
          <w:p w:rsidR="00DE2867" w:rsidRPr="00D718F7" w:rsidRDefault="00DE2867" w:rsidP="002E05D5">
            <w:pPr>
              <w:jc w:val="both"/>
              <w:rPr>
                <w:rFonts w:ascii="Times New Roman" w:hAnsi="Times New Roman" w:cs="Times New Roman"/>
                <w:sz w:val="24"/>
                <w:szCs w:val="24"/>
              </w:rPr>
            </w:pPr>
            <w:r w:rsidRPr="00D718F7">
              <w:rPr>
                <w:rFonts w:ascii="Times New Roman" w:hAnsi="Times New Roman" w:cs="Times New Roman"/>
                <w:sz w:val="24"/>
                <w:szCs w:val="24"/>
              </w:rPr>
              <w:t>1</w:t>
            </w:r>
            <w:r w:rsidR="002E05D5" w:rsidRPr="00D718F7">
              <w:rPr>
                <w:rFonts w:ascii="Times New Roman" w:hAnsi="Times New Roman" w:cs="Times New Roman"/>
                <w:sz w:val="24"/>
                <w:szCs w:val="24"/>
              </w:rPr>
              <w:t>561</w:t>
            </w:r>
          </w:p>
        </w:tc>
      </w:tr>
      <w:tr w:rsidR="00DE2867" w:rsidRPr="00D718F7" w:rsidTr="00DE2867">
        <w:tc>
          <w:tcPr>
            <w:tcW w:w="566" w:type="dxa"/>
            <w:vMerge/>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учебников</w:t>
            </w:r>
          </w:p>
        </w:tc>
        <w:tc>
          <w:tcPr>
            <w:tcW w:w="1590" w:type="dxa"/>
          </w:tcPr>
          <w:p w:rsidR="00DE2867" w:rsidRPr="00D718F7" w:rsidRDefault="002E05D5" w:rsidP="00DE2867">
            <w:pPr>
              <w:jc w:val="both"/>
              <w:rPr>
                <w:rFonts w:ascii="Times New Roman" w:hAnsi="Times New Roman" w:cs="Times New Roman"/>
                <w:sz w:val="24"/>
                <w:szCs w:val="24"/>
              </w:rPr>
            </w:pPr>
            <w:r w:rsidRPr="00D718F7">
              <w:rPr>
                <w:rFonts w:ascii="Times New Roman" w:hAnsi="Times New Roman" w:cs="Times New Roman"/>
                <w:sz w:val="24"/>
                <w:szCs w:val="24"/>
              </w:rPr>
              <w:t>825</w:t>
            </w:r>
          </w:p>
        </w:tc>
      </w:tr>
      <w:tr w:rsidR="00DE2867" w:rsidRPr="00D718F7" w:rsidTr="00DE2867">
        <w:trPr>
          <w:trHeight w:val="569"/>
        </w:trPr>
        <w:tc>
          <w:tcPr>
            <w:tcW w:w="566" w:type="dxa"/>
            <w:vMerge/>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учебно-методической литературы</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17</w:t>
            </w:r>
          </w:p>
        </w:tc>
      </w:tr>
      <w:tr w:rsidR="00DE2867" w:rsidRPr="00D718F7" w:rsidTr="00DE2867">
        <w:tc>
          <w:tcPr>
            <w:tcW w:w="566" w:type="dxa"/>
            <w:vMerge/>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справочной и энциклопедической литературы</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7</w:t>
            </w:r>
          </w:p>
        </w:tc>
      </w:tr>
      <w:tr w:rsidR="00DE2867" w:rsidRPr="00D718F7" w:rsidTr="00DE2867">
        <w:tc>
          <w:tcPr>
            <w:tcW w:w="566" w:type="dxa"/>
            <w:vMerge/>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художественной литературы</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7</w:t>
            </w:r>
            <w:r w:rsidR="002E05D5" w:rsidRPr="00D718F7">
              <w:rPr>
                <w:rFonts w:ascii="Times New Roman" w:hAnsi="Times New Roman" w:cs="Times New Roman"/>
                <w:sz w:val="24"/>
                <w:szCs w:val="24"/>
              </w:rPr>
              <w:t>12</w:t>
            </w:r>
          </w:p>
        </w:tc>
      </w:tr>
      <w:tr w:rsidR="00DE2867" w:rsidRPr="00D718F7" w:rsidTr="00DE2867">
        <w:tc>
          <w:tcPr>
            <w:tcW w:w="566" w:type="dxa"/>
            <w:vMerge w:val="restart"/>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12.</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Число библиотекарей в библиотеках общеобразовательных учреждений, в том числе руководителей: зав. библиотекой, руководитель структурного подразделения. (чел./чел.), из них:</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 (0,5ст)</w:t>
            </w:r>
          </w:p>
        </w:tc>
      </w:tr>
      <w:tr w:rsidR="00DE2867" w:rsidRPr="00D718F7" w:rsidTr="00DE2867">
        <w:tc>
          <w:tcPr>
            <w:tcW w:w="566" w:type="dxa"/>
            <w:vMerge/>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имеют высшее образование</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vMerge w:val="restart"/>
            <w:tcBorders>
              <w:top w:val="nil"/>
            </w:tcBorders>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имеют среднее специальное профессиональное образование</w:t>
            </w:r>
          </w:p>
        </w:tc>
        <w:tc>
          <w:tcPr>
            <w:tcW w:w="1590" w:type="dxa"/>
          </w:tcPr>
          <w:p w:rsidR="00DE2867" w:rsidRPr="00D718F7" w:rsidRDefault="002E05D5" w:rsidP="00DE2867">
            <w:pPr>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566" w:type="dxa"/>
            <w:vMerge/>
            <w:tcBorders>
              <w:top w:val="nil"/>
            </w:tcBorders>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имеют среднее общее образование</w:t>
            </w:r>
          </w:p>
        </w:tc>
        <w:tc>
          <w:tcPr>
            <w:tcW w:w="1590" w:type="dxa"/>
          </w:tcPr>
          <w:p w:rsidR="00DE2867" w:rsidRPr="00D718F7" w:rsidRDefault="002E05D5"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 </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13</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Средний возраст библиотекарей общеобразовательных учреждений </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lang w:val="en-US"/>
              </w:rPr>
              <w:t>3</w:t>
            </w:r>
            <w:r w:rsidRPr="00D718F7">
              <w:rPr>
                <w:rFonts w:ascii="Times New Roman" w:hAnsi="Times New Roman" w:cs="Times New Roman"/>
                <w:sz w:val="24"/>
                <w:szCs w:val="24"/>
              </w:rPr>
              <w:t>9</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14</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Средний стаж работы библиотекарей общеобразовательных учреждений</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21</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15</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Доля библиотекарей общеобразовательных учреждений, прошедших курсовую переподготовку (%)</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16</w:t>
            </w:r>
          </w:p>
        </w:tc>
        <w:tc>
          <w:tcPr>
            <w:tcW w:w="7875" w:type="dxa"/>
          </w:tcPr>
          <w:p w:rsidR="00DE2867" w:rsidRPr="00D718F7" w:rsidRDefault="002E05D5" w:rsidP="00DE2867">
            <w:pPr>
              <w:jc w:val="both"/>
              <w:rPr>
                <w:rFonts w:ascii="Times New Roman" w:hAnsi="Times New Roman" w:cs="Times New Roman"/>
                <w:sz w:val="24"/>
                <w:szCs w:val="24"/>
              </w:rPr>
            </w:pPr>
            <w:r w:rsidRPr="00D718F7">
              <w:rPr>
                <w:rFonts w:ascii="Times New Roman" w:hAnsi="Times New Roman" w:cs="Times New Roman"/>
                <w:sz w:val="24"/>
                <w:szCs w:val="24"/>
              </w:rPr>
              <w:t>Приобретено в 2021-2022 учебном году и летом 2022</w:t>
            </w:r>
            <w:r w:rsidR="00DE2867" w:rsidRPr="00D718F7">
              <w:rPr>
                <w:rFonts w:ascii="Times New Roman" w:hAnsi="Times New Roman" w:cs="Times New Roman"/>
                <w:sz w:val="24"/>
                <w:szCs w:val="24"/>
              </w:rPr>
              <w:t xml:space="preserve"> года (экземпляров, ед.),</w:t>
            </w:r>
            <w:r w:rsidR="00DE2867" w:rsidRPr="00D718F7">
              <w:rPr>
                <w:rFonts w:ascii="Times New Roman" w:hAnsi="Times New Roman" w:cs="Times New Roman"/>
                <w:b/>
                <w:sz w:val="24"/>
                <w:szCs w:val="24"/>
              </w:rPr>
              <w:t xml:space="preserve"> в том числе:</w:t>
            </w:r>
          </w:p>
        </w:tc>
        <w:tc>
          <w:tcPr>
            <w:tcW w:w="1590" w:type="dxa"/>
          </w:tcPr>
          <w:p w:rsidR="00DE2867" w:rsidRPr="00D718F7" w:rsidRDefault="002E05D5" w:rsidP="00DE2867">
            <w:pPr>
              <w:jc w:val="both"/>
              <w:rPr>
                <w:rFonts w:ascii="Times New Roman" w:hAnsi="Times New Roman" w:cs="Times New Roman"/>
                <w:sz w:val="24"/>
                <w:szCs w:val="24"/>
              </w:rPr>
            </w:pPr>
            <w:r w:rsidRPr="00D718F7">
              <w:rPr>
                <w:rFonts w:ascii="Times New Roman" w:hAnsi="Times New Roman" w:cs="Times New Roman"/>
                <w:sz w:val="24"/>
                <w:szCs w:val="24"/>
              </w:rPr>
              <w:t>92</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учебников</w:t>
            </w:r>
          </w:p>
        </w:tc>
        <w:tc>
          <w:tcPr>
            <w:tcW w:w="1590" w:type="dxa"/>
          </w:tcPr>
          <w:p w:rsidR="00DE2867" w:rsidRPr="00D718F7" w:rsidRDefault="000F755C" w:rsidP="00DE2867">
            <w:pPr>
              <w:jc w:val="both"/>
              <w:rPr>
                <w:rFonts w:ascii="Times New Roman" w:hAnsi="Times New Roman" w:cs="Times New Roman"/>
                <w:sz w:val="24"/>
                <w:szCs w:val="24"/>
              </w:rPr>
            </w:pPr>
            <w:r w:rsidRPr="00D718F7">
              <w:rPr>
                <w:rFonts w:ascii="Times New Roman" w:hAnsi="Times New Roman" w:cs="Times New Roman"/>
                <w:sz w:val="24"/>
                <w:szCs w:val="24"/>
              </w:rPr>
              <w:t>92</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учебно-методической литературы</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справочной и энциклопедической литературы</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художественной литературы</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17</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Общая сумма расходов на приобретение  (руб.),</w:t>
            </w:r>
            <w:r w:rsidRPr="00D718F7">
              <w:rPr>
                <w:rFonts w:ascii="Times New Roman" w:hAnsi="Times New Roman" w:cs="Times New Roman"/>
                <w:b/>
                <w:sz w:val="24"/>
                <w:szCs w:val="24"/>
              </w:rPr>
              <w:t xml:space="preserve"> в том числе:</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бюджетные средства (федеральный/областной)</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внебюджетные средства, из них ( /) средства родителей</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-средств областной субвенции</w:t>
            </w:r>
          </w:p>
        </w:tc>
        <w:tc>
          <w:tcPr>
            <w:tcW w:w="1590" w:type="dxa"/>
          </w:tcPr>
          <w:p w:rsidR="00DE2867" w:rsidRPr="00D718F7" w:rsidRDefault="000F755C" w:rsidP="00DE2867">
            <w:pPr>
              <w:jc w:val="both"/>
              <w:rPr>
                <w:rFonts w:ascii="Times New Roman" w:hAnsi="Times New Roman" w:cs="Times New Roman"/>
                <w:sz w:val="24"/>
                <w:szCs w:val="24"/>
              </w:rPr>
            </w:pPr>
            <w:r w:rsidRPr="00D718F7">
              <w:rPr>
                <w:rFonts w:ascii="Times New Roman" w:hAnsi="Times New Roman" w:cs="Times New Roman"/>
                <w:b/>
                <w:sz w:val="24"/>
                <w:szCs w:val="24"/>
              </w:rPr>
              <w:t xml:space="preserve"> </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18</w:t>
            </w:r>
          </w:p>
        </w:tc>
        <w:tc>
          <w:tcPr>
            <w:tcW w:w="7875"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Оснащенность учебниками (% от потребности) с учетом поставок 2021 г.</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100%</w:t>
            </w:r>
          </w:p>
        </w:tc>
      </w:tr>
      <w:tr w:rsidR="00DE2867" w:rsidRPr="00D718F7" w:rsidTr="00DE2867">
        <w:tc>
          <w:tcPr>
            <w:tcW w:w="566"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19</w:t>
            </w:r>
          </w:p>
        </w:tc>
        <w:tc>
          <w:tcPr>
            <w:tcW w:w="7875" w:type="dxa"/>
          </w:tcPr>
          <w:p w:rsidR="00DE2867" w:rsidRPr="00D718F7" w:rsidRDefault="00DE2867" w:rsidP="000F755C">
            <w:pPr>
              <w:jc w:val="both"/>
              <w:rPr>
                <w:rFonts w:ascii="Times New Roman" w:hAnsi="Times New Roman" w:cs="Times New Roman"/>
                <w:sz w:val="24"/>
                <w:szCs w:val="24"/>
              </w:rPr>
            </w:pPr>
            <w:r w:rsidRPr="00D718F7">
              <w:rPr>
                <w:rFonts w:ascii="Times New Roman" w:hAnsi="Times New Roman" w:cs="Times New Roman"/>
                <w:sz w:val="24"/>
                <w:szCs w:val="24"/>
              </w:rPr>
              <w:t>Потребность в учебниках на 202</w:t>
            </w:r>
            <w:r w:rsidR="000F755C" w:rsidRPr="00D718F7">
              <w:rPr>
                <w:rFonts w:ascii="Times New Roman" w:hAnsi="Times New Roman" w:cs="Times New Roman"/>
                <w:sz w:val="24"/>
                <w:szCs w:val="24"/>
              </w:rPr>
              <w:t>2-2023</w:t>
            </w:r>
            <w:r w:rsidRPr="00D718F7">
              <w:rPr>
                <w:rFonts w:ascii="Times New Roman" w:hAnsi="Times New Roman" w:cs="Times New Roman"/>
                <w:sz w:val="24"/>
                <w:szCs w:val="24"/>
              </w:rPr>
              <w:t xml:space="preserve"> учебного год (экз., ед.)</w:t>
            </w:r>
          </w:p>
        </w:tc>
        <w:tc>
          <w:tcPr>
            <w:tcW w:w="1590" w:type="dxa"/>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tc>
      </w:tr>
    </w:tbl>
    <w:p w:rsidR="006C72B0" w:rsidRPr="00D718F7" w:rsidRDefault="006C72B0" w:rsidP="00D72970">
      <w:pPr>
        <w:ind w:left="540"/>
        <w:jc w:val="both"/>
        <w:rPr>
          <w:rFonts w:ascii="Times New Roman" w:hAnsi="Times New Roman" w:cs="Times New Roman"/>
          <w:b/>
          <w:sz w:val="24"/>
          <w:szCs w:val="24"/>
        </w:rPr>
      </w:pPr>
    </w:p>
    <w:p w:rsidR="00D72970" w:rsidRPr="00D718F7" w:rsidRDefault="006C72B0" w:rsidP="00397258">
      <w:pPr>
        <w:ind w:left="540"/>
        <w:rPr>
          <w:rFonts w:ascii="Times New Roman" w:hAnsi="Times New Roman" w:cs="Times New Roman"/>
          <w:b/>
          <w:sz w:val="24"/>
          <w:szCs w:val="24"/>
        </w:rPr>
      </w:pPr>
      <w:r w:rsidRPr="00D718F7">
        <w:rPr>
          <w:rFonts w:ascii="Times New Roman" w:hAnsi="Times New Roman" w:cs="Times New Roman"/>
          <w:sz w:val="24"/>
          <w:szCs w:val="24"/>
        </w:rPr>
        <w:t>Фонд библиотеки соответствует требованиям ФГОС. В 2022 году все учебники фонда соответствовали федеральному перечню, утвержденному приказом Минпросвещения от 20.05.2020 № 254. В ноябре 2022 года также была начата работа переходу на новый федеральный перечень учебников, утвержденный приказом Минпросвещения от 21.09.2022 № 858. Подготовлен перспективный перечень учебников, которые Школе необходимо закупить до сентября 2023 года. Также составлен список пособий, которые нужно будет списать до даты</w:t>
      </w:r>
      <w:r w:rsidR="00D72970" w:rsidRPr="00D718F7">
        <w:rPr>
          <w:rFonts w:ascii="Times New Roman" w:hAnsi="Times New Roman" w:cs="Times New Roman"/>
          <w:b/>
          <w:sz w:val="24"/>
          <w:szCs w:val="24"/>
        </w:rPr>
        <w:t xml:space="preserve"> </w:t>
      </w:r>
    </w:p>
    <w:p w:rsidR="00D72970" w:rsidRPr="00D718F7" w:rsidRDefault="00D72970" w:rsidP="00397258">
      <w:pPr>
        <w:ind w:left="540"/>
        <w:rPr>
          <w:rFonts w:ascii="Times New Roman" w:hAnsi="Times New Roman" w:cs="Times New Roman"/>
          <w:b/>
          <w:sz w:val="24"/>
          <w:szCs w:val="24"/>
        </w:rPr>
      </w:pPr>
      <w:r w:rsidRPr="00D718F7">
        <w:rPr>
          <w:rFonts w:ascii="Times New Roman" w:hAnsi="Times New Roman" w:cs="Times New Roman"/>
          <w:b/>
          <w:sz w:val="24"/>
          <w:szCs w:val="24"/>
        </w:rPr>
        <w:t xml:space="preserve"> Проблемы</w:t>
      </w:r>
      <w:r w:rsidRPr="00D718F7">
        <w:rPr>
          <w:rFonts w:ascii="Times New Roman" w:hAnsi="Times New Roman" w:cs="Times New Roman"/>
          <w:sz w:val="24"/>
          <w:szCs w:val="24"/>
        </w:rPr>
        <w:t>: сохраняется недостаток в периодических изданиях, обновление и поступление новых экземпляров художественной литературы и детских книг.</w:t>
      </w:r>
    </w:p>
    <w:p w:rsidR="00DE2867" w:rsidRPr="00D718F7" w:rsidRDefault="00DE2867" w:rsidP="00DE2867">
      <w:pPr>
        <w:pStyle w:val="af"/>
        <w:numPr>
          <w:ilvl w:val="1"/>
          <w:numId w:val="3"/>
        </w:numPr>
        <w:jc w:val="both"/>
        <w:rPr>
          <w:rFonts w:ascii="Times New Roman" w:hAnsi="Times New Roman"/>
          <w:b/>
          <w:sz w:val="24"/>
          <w:szCs w:val="24"/>
        </w:rPr>
      </w:pPr>
      <w:r w:rsidRPr="00D718F7">
        <w:rPr>
          <w:rFonts w:ascii="Times New Roman" w:hAnsi="Times New Roman"/>
          <w:b/>
          <w:sz w:val="24"/>
          <w:szCs w:val="24"/>
        </w:rPr>
        <w:t>Материально-техническая база</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Материально-технические условия МКОУ Новотреминской  СОШ обеспечивают реализацию основной образовательной программы начального общего образования, основной образовательной программы основного общего образования, основной образовательной программы среднего общего образования:</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 учащиеся ОО имеют возможность достижения установленных Стандартом требований к предметным, метапредметным и личностным результатам освоения основной образовательной программы;</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 в школе соблюдены Государственные санитарно-эпидемиологические правила и нормативы, в соответствии с действующими СанПиН;</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 в учреждении соблюдаются требования пожарной и электробезопасности; требования охраны здоровья учащихся и охраны труда работников ОО;</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 возможность для беспрепятственного доступа учащихся с ограниченными возможностями здоровья и инвалидов к объектам инфраструктуры ОО обеспечена, при входе в здание имеется пандус.</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ab/>
      </w:r>
      <w:r w:rsidRPr="00D718F7">
        <w:rPr>
          <w:rFonts w:ascii="Times New Roman" w:hAnsi="Times New Roman" w:cs="Times New Roman"/>
          <w:sz w:val="24"/>
          <w:szCs w:val="24"/>
        </w:rPr>
        <w:tab/>
        <w:t>Учебный процесс сопровождают:</w:t>
      </w:r>
    </w:p>
    <w:p w:rsidR="00DE2867" w:rsidRPr="00D718F7" w:rsidRDefault="00DE2867" w:rsidP="00DE2867">
      <w:pPr>
        <w:spacing w:after="0" w:line="240" w:lineRule="auto"/>
        <w:ind w:left="-567"/>
        <w:jc w:val="both"/>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517"/>
      </w:tblGrid>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Залы, кабинеты, мебель, оборудование, техника</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Количество</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Спортивный зал</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Спортивная площадка</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Кабинеты:</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русского языка</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математики</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биологии</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информатики</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географии</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технологии</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lastRenderedPageBreak/>
              <w:t>начальных классов</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Музей( не лицензированный)</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Столовая</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Телевизоры</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Магнитофоны</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Видеомагнитофоны</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DVD</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Компьютеры</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19</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Мультимедийные установки</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3</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Копировальный аппарат</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Принтер</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w:t>
            </w:r>
          </w:p>
        </w:tc>
      </w:tr>
      <w:tr w:rsidR="00DE2867" w:rsidRPr="00D718F7" w:rsidTr="00DE2867">
        <w:tc>
          <w:tcPr>
            <w:tcW w:w="7054"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МФУ</w:t>
            </w:r>
          </w:p>
        </w:tc>
        <w:tc>
          <w:tcPr>
            <w:tcW w:w="2517" w:type="dxa"/>
            <w:shd w:val="clear" w:color="auto" w:fill="auto"/>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w:t>
            </w:r>
          </w:p>
        </w:tc>
      </w:tr>
    </w:tbl>
    <w:p w:rsidR="00DE2867" w:rsidRPr="00D718F7" w:rsidRDefault="00DE2867" w:rsidP="00DE2867">
      <w:pPr>
        <w:spacing w:after="0" w:line="240" w:lineRule="auto"/>
        <w:ind w:right="37"/>
        <w:jc w:val="both"/>
        <w:rPr>
          <w:rFonts w:ascii="Times New Roman" w:eastAsia="Times New Roman" w:hAnsi="Times New Roman" w:cs="Times New Roman"/>
          <w:sz w:val="24"/>
          <w:szCs w:val="24"/>
        </w:rPr>
      </w:pPr>
    </w:p>
    <w:p w:rsidR="00DE2867" w:rsidRPr="00D718F7" w:rsidRDefault="00DE2867" w:rsidP="00DE2867">
      <w:pPr>
        <w:autoSpaceDE w:val="0"/>
        <w:autoSpaceDN w:val="0"/>
        <w:adjustRightInd w:val="0"/>
        <w:jc w:val="both"/>
        <w:rPr>
          <w:rFonts w:ascii="Times New Roman" w:hAnsi="Times New Roman" w:cs="Times New Roman"/>
          <w:sz w:val="24"/>
          <w:szCs w:val="24"/>
        </w:rPr>
      </w:pPr>
      <w:r w:rsidRPr="00D718F7">
        <w:rPr>
          <w:rFonts w:ascii="Times New Roman" w:hAnsi="Times New Roman" w:cs="Times New Roman"/>
          <w:sz w:val="24"/>
          <w:szCs w:val="24"/>
        </w:rPr>
        <w:t xml:space="preserve">Состояние материально-технической базы школы позволяет обеспечить необходимые условия для организации учебно-воспитательного процесса. </w:t>
      </w: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2"/>
        <w:gridCol w:w="4601"/>
        <w:gridCol w:w="2793"/>
      </w:tblGrid>
      <w:tr w:rsidR="00DE2867" w:rsidRPr="00D718F7" w:rsidTr="00DE2867">
        <w:trPr>
          <w:trHeight w:val="505"/>
          <w:tblHeader/>
        </w:trPr>
        <w:tc>
          <w:tcPr>
            <w:tcW w:w="1192" w:type="dxa"/>
            <w:shd w:val="clear" w:color="auto" w:fill="auto"/>
          </w:tcPr>
          <w:p w:rsidR="00DE2867" w:rsidRPr="00D718F7" w:rsidRDefault="00DE2867" w:rsidP="00DE2867">
            <w:pPr>
              <w:jc w:val="both"/>
              <w:rPr>
                <w:rFonts w:ascii="Times New Roman" w:hAnsi="Times New Roman" w:cs="Times New Roman"/>
                <w:b/>
                <w:bCs/>
                <w:sz w:val="24"/>
                <w:szCs w:val="24"/>
              </w:rPr>
            </w:pPr>
            <w:r w:rsidRPr="00D718F7">
              <w:rPr>
                <w:rFonts w:ascii="Times New Roman" w:hAnsi="Times New Roman" w:cs="Times New Roman"/>
                <w:b/>
                <w:bCs/>
                <w:sz w:val="24"/>
                <w:szCs w:val="24"/>
              </w:rPr>
              <w:t>№</w:t>
            </w:r>
          </w:p>
        </w:tc>
        <w:tc>
          <w:tcPr>
            <w:tcW w:w="4601" w:type="dxa"/>
            <w:shd w:val="clear" w:color="auto" w:fill="auto"/>
          </w:tcPr>
          <w:p w:rsidR="00DE2867" w:rsidRPr="00D718F7" w:rsidRDefault="00DE2867" w:rsidP="00DE2867">
            <w:pPr>
              <w:jc w:val="both"/>
              <w:rPr>
                <w:rFonts w:ascii="Times New Roman" w:hAnsi="Times New Roman" w:cs="Times New Roman"/>
                <w:b/>
                <w:bCs/>
                <w:sz w:val="24"/>
                <w:szCs w:val="24"/>
              </w:rPr>
            </w:pPr>
            <w:r w:rsidRPr="00D718F7">
              <w:rPr>
                <w:rFonts w:ascii="Times New Roman" w:hAnsi="Times New Roman" w:cs="Times New Roman"/>
                <w:b/>
                <w:bCs/>
                <w:sz w:val="24"/>
                <w:szCs w:val="24"/>
              </w:rPr>
              <w:t>наименование</w:t>
            </w:r>
          </w:p>
        </w:tc>
        <w:tc>
          <w:tcPr>
            <w:tcW w:w="2793" w:type="dxa"/>
            <w:shd w:val="clear" w:color="auto" w:fill="auto"/>
          </w:tcPr>
          <w:p w:rsidR="00DE2867" w:rsidRPr="00D718F7" w:rsidRDefault="00DE2867" w:rsidP="00DE2867">
            <w:pPr>
              <w:jc w:val="both"/>
              <w:rPr>
                <w:rFonts w:ascii="Times New Roman" w:hAnsi="Times New Roman" w:cs="Times New Roman"/>
                <w:b/>
                <w:bCs/>
                <w:sz w:val="24"/>
                <w:szCs w:val="24"/>
              </w:rPr>
            </w:pPr>
            <w:r w:rsidRPr="00D718F7">
              <w:rPr>
                <w:rFonts w:ascii="Times New Roman" w:hAnsi="Times New Roman" w:cs="Times New Roman"/>
                <w:b/>
                <w:bCs/>
                <w:sz w:val="24"/>
                <w:szCs w:val="24"/>
              </w:rPr>
              <w:t>кол-во</w:t>
            </w:r>
          </w:p>
        </w:tc>
      </w:tr>
      <w:tr w:rsidR="00DE2867" w:rsidRPr="00D718F7" w:rsidTr="00DE2867">
        <w:trPr>
          <w:trHeight w:val="505"/>
        </w:trPr>
        <w:tc>
          <w:tcPr>
            <w:tcW w:w="1192" w:type="dxa"/>
            <w:shd w:val="clear" w:color="auto" w:fill="auto"/>
          </w:tcPr>
          <w:p w:rsidR="00DE2867" w:rsidRPr="00D718F7" w:rsidRDefault="00DE2867" w:rsidP="00DE2867">
            <w:pPr>
              <w:numPr>
                <w:ilvl w:val="0"/>
                <w:numId w:val="5"/>
              </w:numPr>
              <w:spacing w:after="0" w:line="240" w:lineRule="auto"/>
              <w:jc w:val="both"/>
              <w:rPr>
                <w:rFonts w:ascii="Times New Roman" w:hAnsi="Times New Roman" w:cs="Times New Roman"/>
                <w:sz w:val="24"/>
                <w:szCs w:val="24"/>
              </w:rPr>
            </w:pPr>
          </w:p>
        </w:tc>
        <w:tc>
          <w:tcPr>
            <w:tcW w:w="4601"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Музыкальный центр Sven</w:t>
            </w:r>
          </w:p>
        </w:tc>
        <w:tc>
          <w:tcPr>
            <w:tcW w:w="2793" w:type="dxa"/>
            <w:shd w:val="clear" w:color="auto" w:fill="auto"/>
            <w:vAlign w:val="center"/>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rPr>
          <w:trHeight w:val="2073"/>
        </w:trPr>
        <w:tc>
          <w:tcPr>
            <w:tcW w:w="1192" w:type="dxa"/>
            <w:shd w:val="clear" w:color="auto" w:fill="auto"/>
          </w:tcPr>
          <w:p w:rsidR="00DE2867" w:rsidRPr="00D718F7" w:rsidRDefault="00DE2867" w:rsidP="00DE2867">
            <w:pPr>
              <w:numPr>
                <w:ilvl w:val="0"/>
                <w:numId w:val="5"/>
              </w:numPr>
              <w:spacing w:after="0" w:line="240" w:lineRule="auto"/>
              <w:jc w:val="both"/>
              <w:rPr>
                <w:rFonts w:ascii="Times New Roman" w:hAnsi="Times New Roman" w:cs="Times New Roman"/>
                <w:sz w:val="24"/>
                <w:szCs w:val="24"/>
              </w:rPr>
            </w:pPr>
          </w:p>
        </w:tc>
        <w:tc>
          <w:tcPr>
            <w:tcW w:w="4601"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Мультимедиа проектор </w:t>
            </w:r>
            <w:r w:rsidRPr="00D718F7">
              <w:rPr>
                <w:rFonts w:ascii="Times New Roman" w:hAnsi="Times New Roman" w:cs="Times New Roman"/>
                <w:sz w:val="24"/>
                <w:szCs w:val="24"/>
                <w:lang w:val="en-US"/>
              </w:rPr>
              <w:t>ViewSonicPA</w:t>
            </w:r>
            <w:r w:rsidRPr="00D718F7">
              <w:rPr>
                <w:rFonts w:ascii="Times New Roman" w:hAnsi="Times New Roman" w:cs="Times New Roman"/>
                <w:sz w:val="24"/>
                <w:szCs w:val="24"/>
              </w:rPr>
              <w:t>503</w:t>
            </w:r>
            <w:r w:rsidRPr="00D718F7">
              <w:rPr>
                <w:rFonts w:ascii="Times New Roman" w:hAnsi="Times New Roman" w:cs="Times New Roman"/>
                <w:sz w:val="24"/>
                <w:szCs w:val="24"/>
                <w:lang w:val="en-US"/>
              </w:rPr>
              <w:t>X</w:t>
            </w:r>
            <w:r w:rsidRPr="00D718F7">
              <w:rPr>
                <w:rFonts w:ascii="Times New Roman" w:hAnsi="Times New Roman" w:cs="Times New Roman"/>
                <w:sz w:val="24"/>
                <w:szCs w:val="24"/>
              </w:rPr>
              <w:t xml:space="preserve"> (</w:t>
            </w:r>
            <w:r w:rsidRPr="00D718F7">
              <w:rPr>
                <w:rFonts w:ascii="Times New Roman" w:hAnsi="Times New Roman" w:cs="Times New Roman"/>
                <w:sz w:val="24"/>
                <w:szCs w:val="24"/>
                <w:lang w:val="en-US"/>
              </w:rPr>
              <w:t>DLP</w:t>
            </w:r>
            <w:r w:rsidRPr="00D718F7">
              <w:rPr>
                <w:rFonts w:ascii="Times New Roman" w:hAnsi="Times New Roman" w:cs="Times New Roman"/>
                <w:sz w:val="24"/>
                <w:szCs w:val="24"/>
              </w:rPr>
              <w:t>,  3</w:t>
            </w:r>
            <w:r w:rsidRPr="00D718F7">
              <w:rPr>
                <w:rFonts w:ascii="Times New Roman" w:hAnsi="Times New Roman" w:cs="Times New Roman"/>
                <w:sz w:val="24"/>
                <w:szCs w:val="24"/>
                <w:lang w:val="en-US"/>
              </w:rPr>
              <w:t>D</w:t>
            </w:r>
            <w:r w:rsidRPr="00D718F7">
              <w:rPr>
                <w:rFonts w:ascii="Times New Roman" w:hAnsi="Times New Roman" w:cs="Times New Roman"/>
                <w:sz w:val="24"/>
                <w:szCs w:val="24"/>
              </w:rPr>
              <w:t xml:space="preserve">, </w:t>
            </w:r>
            <w:r w:rsidRPr="00D718F7">
              <w:rPr>
                <w:rFonts w:ascii="Times New Roman" w:hAnsi="Times New Roman" w:cs="Times New Roman"/>
                <w:sz w:val="24"/>
                <w:szCs w:val="24"/>
                <w:lang w:val="en-US"/>
              </w:rPr>
              <w:t>XGA</w:t>
            </w:r>
            <w:r w:rsidRPr="00D718F7">
              <w:rPr>
                <w:rFonts w:ascii="Times New Roman" w:hAnsi="Times New Roman" w:cs="Times New Roman"/>
                <w:sz w:val="24"/>
                <w:szCs w:val="24"/>
              </w:rPr>
              <w:t>, 1024</w:t>
            </w:r>
            <w:r w:rsidRPr="00D718F7">
              <w:rPr>
                <w:rFonts w:ascii="Times New Roman" w:hAnsi="Times New Roman" w:cs="Times New Roman"/>
                <w:sz w:val="24"/>
                <w:szCs w:val="24"/>
                <w:lang w:val="en-US"/>
              </w:rPr>
              <w:t>x</w:t>
            </w:r>
            <w:r w:rsidRPr="00D718F7">
              <w:rPr>
                <w:rFonts w:ascii="Times New Roman" w:hAnsi="Times New Roman" w:cs="Times New Roman"/>
                <w:sz w:val="24"/>
                <w:szCs w:val="24"/>
              </w:rPr>
              <w:t xml:space="preserve">768, 3600 </w:t>
            </w:r>
            <w:r w:rsidRPr="00D718F7">
              <w:rPr>
                <w:rFonts w:ascii="Times New Roman" w:hAnsi="Times New Roman" w:cs="Times New Roman"/>
                <w:sz w:val="24"/>
                <w:szCs w:val="24"/>
                <w:lang w:val="en-US"/>
              </w:rPr>
              <w:t>Lm</w:t>
            </w:r>
            <w:r w:rsidRPr="00D718F7">
              <w:rPr>
                <w:rFonts w:ascii="Times New Roman" w:hAnsi="Times New Roman" w:cs="Times New Roman"/>
                <w:sz w:val="24"/>
                <w:szCs w:val="24"/>
              </w:rPr>
              <w:t xml:space="preserve">, 22000:1, лампа  5000/15000 часов, </w:t>
            </w:r>
            <w:r w:rsidRPr="00D718F7">
              <w:rPr>
                <w:rFonts w:ascii="Times New Roman" w:hAnsi="Times New Roman" w:cs="Times New Roman"/>
                <w:sz w:val="24"/>
                <w:szCs w:val="24"/>
                <w:lang w:val="en-US"/>
              </w:rPr>
              <w:t>VGA</w:t>
            </w:r>
            <w:r w:rsidRPr="00D718F7">
              <w:rPr>
                <w:rFonts w:ascii="Times New Roman" w:hAnsi="Times New Roman" w:cs="Times New Roman"/>
                <w:sz w:val="24"/>
                <w:szCs w:val="24"/>
              </w:rPr>
              <w:t xml:space="preserve">, </w:t>
            </w:r>
            <w:r w:rsidRPr="00D718F7">
              <w:rPr>
                <w:rFonts w:ascii="Times New Roman" w:hAnsi="Times New Roman" w:cs="Times New Roman"/>
                <w:sz w:val="24"/>
                <w:szCs w:val="24"/>
                <w:lang w:val="en-US"/>
              </w:rPr>
              <w:t>HDMI</w:t>
            </w:r>
            <w:r w:rsidRPr="00D718F7">
              <w:rPr>
                <w:rFonts w:ascii="Times New Roman" w:hAnsi="Times New Roman" w:cs="Times New Roman"/>
                <w:sz w:val="24"/>
                <w:szCs w:val="24"/>
              </w:rPr>
              <w:t>)</w:t>
            </w:r>
          </w:p>
        </w:tc>
        <w:tc>
          <w:tcPr>
            <w:tcW w:w="2793" w:type="dxa"/>
            <w:shd w:val="clear" w:color="auto" w:fill="auto"/>
            <w:vAlign w:val="center"/>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3</w:t>
            </w:r>
          </w:p>
        </w:tc>
      </w:tr>
      <w:tr w:rsidR="00DE2867" w:rsidRPr="00D718F7" w:rsidTr="00DE2867">
        <w:trPr>
          <w:trHeight w:val="814"/>
        </w:trPr>
        <w:tc>
          <w:tcPr>
            <w:tcW w:w="1192" w:type="dxa"/>
            <w:shd w:val="clear" w:color="auto" w:fill="auto"/>
          </w:tcPr>
          <w:p w:rsidR="00DE2867" w:rsidRPr="00D718F7" w:rsidRDefault="00DE2867" w:rsidP="00DE2867">
            <w:pPr>
              <w:numPr>
                <w:ilvl w:val="0"/>
                <w:numId w:val="5"/>
              </w:numPr>
              <w:spacing w:after="0" w:line="240" w:lineRule="auto"/>
              <w:jc w:val="both"/>
              <w:rPr>
                <w:rFonts w:ascii="Times New Roman" w:hAnsi="Times New Roman" w:cs="Times New Roman"/>
                <w:sz w:val="24"/>
                <w:szCs w:val="24"/>
              </w:rPr>
            </w:pPr>
          </w:p>
        </w:tc>
        <w:tc>
          <w:tcPr>
            <w:tcW w:w="4601" w:type="dxa"/>
            <w:shd w:val="clear" w:color="auto" w:fill="auto"/>
          </w:tcPr>
          <w:p w:rsidR="00DE2867" w:rsidRPr="00D718F7" w:rsidRDefault="00DE2867" w:rsidP="00DE2867">
            <w:pPr>
              <w:jc w:val="both"/>
              <w:rPr>
                <w:rFonts w:ascii="Times New Roman" w:hAnsi="Times New Roman" w:cs="Times New Roman"/>
                <w:sz w:val="24"/>
                <w:szCs w:val="24"/>
                <w:lang w:val="en-US"/>
              </w:rPr>
            </w:pPr>
            <w:r w:rsidRPr="00D718F7">
              <w:rPr>
                <w:rFonts w:ascii="Times New Roman" w:hAnsi="Times New Roman" w:cs="Times New Roman"/>
                <w:sz w:val="24"/>
                <w:szCs w:val="24"/>
              </w:rPr>
              <w:t>Экраннастенный</w:t>
            </w:r>
            <w:r w:rsidRPr="00D718F7">
              <w:rPr>
                <w:rFonts w:ascii="Times New Roman" w:hAnsi="Times New Roman" w:cs="Times New Roman"/>
                <w:sz w:val="24"/>
                <w:szCs w:val="24"/>
                <w:lang w:val="en-US"/>
              </w:rPr>
              <w:t>Lumien Master Picture 171x128</w:t>
            </w:r>
          </w:p>
        </w:tc>
        <w:tc>
          <w:tcPr>
            <w:tcW w:w="2793" w:type="dxa"/>
            <w:shd w:val="clear" w:color="auto" w:fill="auto"/>
            <w:vAlign w:val="center"/>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2</w:t>
            </w:r>
          </w:p>
        </w:tc>
      </w:tr>
      <w:tr w:rsidR="00DE2867" w:rsidRPr="00D718F7" w:rsidTr="00DE2867">
        <w:trPr>
          <w:trHeight w:val="1765"/>
        </w:trPr>
        <w:tc>
          <w:tcPr>
            <w:tcW w:w="1192" w:type="dxa"/>
            <w:shd w:val="clear" w:color="auto" w:fill="auto"/>
          </w:tcPr>
          <w:p w:rsidR="00DE2867" w:rsidRPr="00D718F7" w:rsidRDefault="00DE2867" w:rsidP="00DE2867">
            <w:pPr>
              <w:numPr>
                <w:ilvl w:val="0"/>
                <w:numId w:val="5"/>
              </w:numPr>
              <w:spacing w:after="0" w:line="240" w:lineRule="auto"/>
              <w:jc w:val="both"/>
              <w:rPr>
                <w:rFonts w:ascii="Times New Roman" w:hAnsi="Times New Roman" w:cs="Times New Roman"/>
                <w:sz w:val="24"/>
                <w:szCs w:val="24"/>
              </w:rPr>
            </w:pPr>
          </w:p>
        </w:tc>
        <w:tc>
          <w:tcPr>
            <w:tcW w:w="4601"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Кронштейн для проекторов VLK TRENTO-82 Черный, настенный/потолочный, max 15 кг, 3 стсвоб/, наклон ±15°, от потолка 460-650 мм</w:t>
            </w:r>
          </w:p>
        </w:tc>
        <w:tc>
          <w:tcPr>
            <w:tcW w:w="2793" w:type="dxa"/>
            <w:shd w:val="clear" w:color="auto" w:fill="auto"/>
            <w:vAlign w:val="center"/>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2</w:t>
            </w:r>
          </w:p>
        </w:tc>
      </w:tr>
      <w:tr w:rsidR="00DE2867" w:rsidRPr="00D718F7" w:rsidTr="00DE2867">
        <w:trPr>
          <w:trHeight w:val="505"/>
        </w:trPr>
        <w:tc>
          <w:tcPr>
            <w:tcW w:w="1192" w:type="dxa"/>
            <w:shd w:val="clear" w:color="auto" w:fill="auto"/>
          </w:tcPr>
          <w:p w:rsidR="00DE2867" w:rsidRPr="00D718F7" w:rsidRDefault="00DE2867" w:rsidP="00DE2867">
            <w:pPr>
              <w:numPr>
                <w:ilvl w:val="0"/>
                <w:numId w:val="5"/>
              </w:numPr>
              <w:spacing w:after="0" w:line="240" w:lineRule="auto"/>
              <w:jc w:val="both"/>
              <w:rPr>
                <w:rFonts w:ascii="Times New Roman" w:hAnsi="Times New Roman" w:cs="Times New Roman"/>
                <w:sz w:val="24"/>
                <w:szCs w:val="24"/>
              </w:rPr>
            </w:pPr>
          </w:p>
        </w:tc>
        <w:tc>
          <w:tcPr>
            <w:tcW w:w="4601"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МФУ HP LaserJet M132a</w:t>
            </w:r>
          </w:p>
        </w:tc>
        <w:tc>
          <w:tcPr>
            <w:tcW w:w="2793" w:type="dxa"/>
            <w:shd w:val="clear" w:color="auto" w:fill="auto"/>
            <w:vAlign w:val="center"/>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2</w:t>
            </w:r>
          </w:p>
        </w:tc>
      </w:tr>
      <w:tr w:rsidR="00DE2867" w:rsidRPr="00D718F7" w:rsidTr="00DE2867">
        <w:trPr>
          <w:trHeight w:val="814"/>
        </w:trPr>
        <w:tc>
          <w:tcPr>
            <w:tcW w:w="1192" w:type="dxa"/>
            <w:shd w:val="clear" w:color="auto" w:fill="auto"/>
          </w:tcPr>
          <w:p w:rsidR="00DE2867" w:rsidRPr="00D718F7" w:rsidRDefault="00DE2867" w:rsidP="00DE2867">
            <w:pPr>
              <w:numPr>
                <w:ilvl w:val="0"/>
                <w:numId w:val="5"/>
              </w:numPr>
              <w:spacing w:after="0" w:line="240" w:lineRule="auto"/>
              <w:jc w:val="both"/>
              <w:rPr>
                <w:rFonts w:ascii="Times New Roman" w:hAnsi="Times New Roman" w:cs="Times New Roman"/>
                <w:sz w:val="24"/>
                <w:szCs w:val="24"/>
              </w:rPr>
            </w:pPr>
          </w:p>
        </w:tc>
        <w:tc>
          <w:tcPr>
            <w:tcW w:w="4601"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LS (LE) -01 Шкаф для 1830х302х500 </w:t>
            </w:r>
          </w:p>
        </w:tc>
        <w:tc>
          <w:tcPr>
            <w:tcW w:w="2793" w:type="dxa"/>
            <w:shd w:val="clear" w:color="auto" w:fill="auto"/>
            <w:vAlign w:val="center"/>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12</w:t>
            </w:r>
          </w:p>
        </w:tc>
      </w:tr>
      <w:tr w:rsidR="00DE2867" w:rsidRPr="00D718F7" w:rsidTr="00DE2867">
        <w:trPr>
          <w:trHeight w:val="1135"/>
        </w:trPr>
        <w:tc>
          <w:tcPr>
            <w:tcW w:w="1192" w:type="dxa"/>
            <w:shd w:val="clear" w:color="auto" w:fill="auto"/>
          </w:tcPr>
          <w:p w:rsidR="00DE2867" w:rsidRPr="00D718F7" w:rsidRDefault="00DE2867" w:rsidP="00DE2867">
            <w:pPr>
              <w:numPr>
                <w:ilvl w:val="0"/>
                <w:numId w:val="5"/>
              </w:numPr>
              <w:spacing w:after="0" w:line="240" w:lineRule="auto"/>
              <w:jc w:val="both"/>
              <w:rPr>
                <w:rFonts w:ascii="Times New Roman" w:hAnsi="Times New Roman" w:cs="Times New Roman"/>
                <w:sz w:val="24"/>
                <w:szCs w:val="24"/>
              </w:rPr>
            </w:pPr>
          </w:p>
        </w:tc>
        <w:tc>
          <w:tcPr>
            <w:tcW w:w="4601"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A-23.0N Шкаф комбинированный 80*40'191 Агат ясень шимо</w:t>
            </w:r>
          </w:p>
        </w:tc>
        <w:tc>
          <w:tcPr>
            <w:tcW w:w="2793" w:type="dxa"/>
            <w:shd w:val="clear" w:color="auto" w:fill="auto"/>
            <w:vAlign w:val="center"/>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2</w:t>
            </w:r>
          </w:p>
        </w:tc>
      </w:tr>
      <w:tr w:rsidR="00DE2867" w:rsidRPr="00D718F7" w:rsidTr="00DE2867">
        <w:trPr>
          <w:trHeight w:val="814"/>
        </w:trPr>
        <w:tc>
          <w:tcPr>
            <w:tcW w:w="1192" w:type="dxa"/>
            <w:shd w:val="clear" w:color="auto" w:fill="auto"/>
          </w:tcPr>
          <w:p w:rsidR="00DE2867" w:rsidRPr="00D718F7" w:rsidRDefault="00DE2867" w:rsidP="00DE2867">
            <w:pPr>
              <w:numPr>
                <w:ilvl w:val="0"/>
                <w:numId w:val="5"/>
              </w:numPr>
              <w:spacing w:after="0" w:line="240" w:lineRule="auto"/>
              <w:jc w:val="both"/>
              <w:rPr>
                <w:rFonts w:ascii="Times New Roman" w:hAnsi="Times New Roman" w:cs="Times New Roman"/>
                <w:sz w:val="24"/>
                <w:szCs w:val="24"/>
              </w:rPr>
            </w:pPr>
          </w:p>
        </w:tc>
        <w:tc>
          <w:tcPr>
            <w:tcW w:w="4601"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A-16N Шкаф закрытый Агат ясень шимо</w:t>
            </w:r>
          </w:p>
        </w:tc>
        <w:tc>
          <w:tcPr>
            <w:tcW w:w="2793" w:type="dxa"/>
            <w:shd w:val="clear" w:color="auto" w:fill="auto"/>
            <w:vAlign w:val="center"/>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2</w:t>
            </w:r>
          </w:p>
        </w:tc>
      </w:tr>
      <w:tr w:rsidR="00DE2867" w:rsidRPr="00D718F7" w:rsidTr="00DE2867">
        <w:trPr>
          <w:trHeight w:val="827"/>
        </w:trPr>
        <w:tc>
          <w:tcPr>
            <w:tcW w:w="1192" w:type="dxa"/>
            <w:shd w:val="clear" w:color="auto" w:fill="auto"/>
          </w:tcPr>
          <w:p w:rsidR="00DE2867" w:rsidRPr="00D718F7" w:rsidRDefault="00DE2867" w:rsidP="00DE2867">
            <w:pPr>
              <w:numPr>
                <w:ilvl w:val="0"/>
                <w:numId w:val="5"/>
              </w:numPr>
              <w:spacing w:after="0" w:line="240" w:lineRule="auto"/>
              <w:jc w:val="both"/>
              <w:rPr>
                <w:rFonts w:ascii="Times New Roman" w:hAnsi="Times New Roman" w:cs="Times New Roman"/>
                <w:sz w:val="24"/>
                <w:szCs w:val="24"/>
              </w:rPr>
            </w:pPr>
          </w:p>
        </w:tc>
        <w:tc>
          <w:tcPr>
            <w:tcW w:w="4601" w:type="dxa"/>
            <w:shd w:val="clear" w:color="auto" w:fill="auto"/>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A-2N Стол прямой 160'70'75 Агат ясень шимо</w:t>
            </w:r>
          </w:p>
        </w:tc>
        <w:tc>
          <w:tcPr>
            <w:tcW w:w="2793" w:type="dxa"/>
            <w:shd w:val="clear" w:color="auto" w:fill="auto"/>
            <w:vAlign w:val="center"/>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3</w:t>
            </w:r>
          </w:p>
        </w:tc>
      </w:tr>
      <w:tr w:rsidR="00DE2867" w:rsidRPr="00D718F7" w:rsidTr="00DE2867">
        <w:trPr>
          <w:trHeight w:val="1024"/>
        </w:trPr>
        <w:tc>
          <w:tcPr>
            <w:tcW w:w="1192" w:type="dxa"/>
            <w:shd w:val="clear" w:color="auto" w:fill="auto"/>
          </w:tcPr>
          <w:p w:rsidR="00DE2867" w:rsidRPr="00D718F7" w:rsidRDefault="00DE2867" w:rsidP="00DE2867">
            <w:pPr>
              <w:jc w:val="both"/>
              <w:rPr>
                <w:rFonts w:ascii="Times New Roman" w:hAnsi="Times New Roman" w:cs="Times New Roman"/>
                <w:sz w:val="24"/>
                <w:szCs w:val="24"/>
              </w:rPr>
            </w:pPr>
          </w:p>
        </w:tc>
        <w:tc>
          <w:tcPr>
            <w:tcW w:w="4601" w:type="dxa"/>
            <w:shd w:val="clear" w:color="auto" w:fill="auto"/>
          </w:tcPr>
          <w:p w:rsidR="00DE2867" w:rsidRPr="00D718F7" w:rsidRDefault="00DE2867" w:rsidP="00DE2867">
            <w:pPr>
              <w:jc w:val="both"/>
              <w:rPr>
                <w:rFonts w:ascii="Times New Roman" w:hAnsi="Times New Roman" w:cs="Times New Roman"/>
                <w:b/>
                <w:bCs/>
                <w:sz w:val="24"/>
                <w:szCs w:val="24"/>
              </w:rPr>
            </w:pPr>
            <w:r w:rsidRPr="00D718F7">
              <w:rPr>
                <w:rFonts w:ascii="Times New Roman" w:hAnsi="Times New Roman" w:cs="Times New Roman"/>
                <w:b/>
                <w:bCs/>
                <w:sz w:val="24"/>
                <w:szCs w:val="24"/>
              </w:rPr>
              <w:t>ИТОГО:</w:t>
            </w:r>
          </w:p>
          <w:p w:rsidR="00DE2867" w:rsidRPr="00D718F7" w:rsidRDefault="00DE2867" w:rsidP="00DE2867">
            <w:pPr>
              <w:jc w:val="both"/>
              <w:rPr>
                <w:rFonts w:ascii="Times New Roman" w:hAnsi="Times New Roman" w:cs="Times New Roman"/>
                <w:b/>
                <w:bCs/>
                <w:sz w:val="24"/>
                <w:szCs w:val="24"/>
              </w:rPr>
            </w:pPr>
          </w:p>
        </w:tc>
        <w:tc>
          <w:tcPr>
            <w:tcW w:w="2793" w:type="dxa"/>
            <w:shd w:val="clear" w:color="auto" w:fill="auto"/>
            <w:vAlign w:val="center"/>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29</w:t>
            </w:r>
          </w:p>
        </w:tc>
      </w:tr>
    </w:tbl>
    <w:p w:rsidR="00DE2867" w:rsidRPr="00D718F7" w:rsidRDefault="00DE2867" w:rsidP="00DE2867">
      <w:pPr>
        <w:shd w:val="clear" w:color="auto" w:fill="FFFFFF"/>
        <w:spacing w:line="315" w:lineRule="atLeast"/>
        <w:jc w:val="both"/>
        <w:textAlignment w:val="baseline"/>
        <w:rPr>
          <w:rFonts w:ascii="Times New Roman" w:hAnsi="Times New Roman" w:cs="Times New Roman"/>
          <w:color w:val="2D2D2D"/>
          <w:spacing w:val="2"/>
          <w:sz w:val="24"/>
          <w:szCs w:val="24"/>
        </w:rPr>
      </w:pPr>
      <w:r w:rsidRPr="00D718F7">
        <w:rPr>
          <w:rFonts w:ascii="Times New Roman" w:hAnsi="Times New Roman" w:cs="Times New Roman"/>
          <w:sz w:val="24"/>
          <w:szCs w:val="24"/>
        </w:rPr>
        <w:t>В 2021 году приобретен  АПК для измерения температуры тела  на сумму 203000-00рублей</w:t>
      </w:r>
    </w:p>
    <w:p w:rsidR="00DE2867" w:rsidRPr="00D718F7" w:rsidRDefault="00DE2867" w:rsidP="00DE2867">
      <w:pPr>
        <w:autoSpaceDE w:val="0"/>
        <w:autoSpaceDN w:val="0"/>
        <w:adjustRightInd w:val="0"/>
        <w:jc w:val="both"/>
        <w:rPr>
          <w:rFonts w:ascii="Times New Roman" w:hAnsi="Times New Roman" w:cs="Times New Roman"/>
          <w:sz w:val="24"/>
          <w:szCs w:val="24"/>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664"/>
        <w:gridCol w:w="5071"/>
        <w:gridCol w:w="1745"/>
      </w:tblGrid>
      <w:tr w:rsidR="00DE2867" w:rsidRPr="00D718F7" w:rsidTr="00DE2867">
        <w:trPr>
          <w:trHeight w:val="150"/>
        </w:trPr>
        <w:tc>
          <w:tcPr>
            <w:tcW w:w="451"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п\п</w:t>
            </w:r>
          </w:p>
        </w:tc>
        <w:tc>
          <w:tcPr>
            <w:tcW w:w="1664"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Наименование</w:t>
            </w: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Технические характеристики</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Кол-во</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(штук)</w:t>
            </w:r>
          </w:p>
        </w:tc>
      </w:tr>
      <w:tr w:rsidR="00DE2867" w:rsidRPr="00D718F7" w:rsidTr="00DE2867">
        <w:trPr>
          <w:trHeight w:val="150"/>
        </w:trPr>
        <w:tc>
          <w:tcPr>
            <w:tcW w:w="451"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w:t>
            </w:r>
          </w:p>
        </w:tc>
        <w:tc>
          <w:tcPr>
            <w:tcW w:w="1664"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Компьютер в сборе (монитор, системный блок, клавиатура, компьютерная мышь</w:t>
            </w: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b/>
                <w:sz w:val="24"/>
                <w:szCs w:val="24"/>
                <w:lang w:val="en-US"/>
              </w:rPr>
              <w:t>Mini</w:t>
            </w:r>
            <w:r w:rsidRPr="00D718F7">
              <w:rPr>
                <w:rFonts w:ascii="Times New Roman" w:hAnsi="Times New Roman" w:cs="Times New Roman"/>
                <w:b/>
                <w:sz w:val="24"/>
                <w:szCs w:val="24"/>
              </w:rPr>
              <w:t>-</w:t>
            </w:r>
            <w:r w:rsidRPr="00D718F7">
              <w:rPr>
                <w:rFonts w:ascii="Times New Roman" w:hAnsi="Times New Roman" w:cs="Times New Roman"/>
                <w:b/>
                <w:sz w:val="24"/>
                <w:szCs w:val="24"/>
                <w:lang w:val="en-US"/>
              </w:rPr>
              <w:t>tower</w:t>
            </w:r>
            <w:r w:rsidRPr="00D718F7">
              <w:rPr>
                <w:rFonts w:ascii="Times New Roman" w:hAnsi="Times New Roman" w:cs="Times New Roman"/>
                <w:sz w:val="24"/>
                <w:szCs w:val="24"/>
              </w:rPr>
              <w:t xml:space="preserve"> кол-во ядер процессора 2 тактовая частота не менее 3700 МГц</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Объем оперативной памяти версии </w:t>
            </w:r>
            <w:r w:rsidRPr="00D718F7">
              <w:rPr>
                <w:rFonts w:ascii="Times New Roman" w:hAnsi="Times New Roman" w:cs="Times New Roman"/>
                <w:sz w:val="24"/>
                <w:szCs w:val="24"/>
                <w:lang w:val="en-US"/>
              </w:rPr>
              <w:t>DDR</w:t>
            </w:r>
            <w:r w:rsidRPr="00D718F7">
              <w:rPr>
                <w:rFonts w:ascii="Times New Roman" w:hAnsi="Times New Roman" w:cs="Times New Roman"/>
                <w:sz w:val="24"/>
                <w:szCs w:val="24"/>
              </w:rPr>
              <w:t>4:4 Гб</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Объем встроенного накопителя: </w:t>
            </w:r>
            <w:r w:rsidRPr="00D718F7">
              <w:rPr>
                <w:rFonts w:ascii="Times New Roman" w:hAnsi="Times New Roman" w:cs="Times New Roman"/>
                <w:sz w:val="24"/>
                <w:szCs w:val="24"/>
                <w:lang w:val="en-US"/>
              </w:rPr>
              <w:t>SSD</w:t>
            </w:r>
            <w:r w:rsidRPr="00D718F7">
              <w:rPr>
                <w:rFonts w:ascii="Times New Roman" w:hAnsi="Times New Roman" w:cs="Times New Roman"/>
                <w:sz w:val="24"/>
                <w:szCs w:val="24"/>
              </w:rPr>
              <w:t xml:space="preserve"> 240 гб</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Наличие разъемов: </w:t>
            </w:r>
            <w:r w:rsidRPr="00D718F7">
              <w:rPr>
                <w:rFonts w:ascii="Times New Roman" w:hAnsi="Times New Roman" w:cs="Times New Roman"/>
                <w:sz w:val="24"/>
                <w:szCs w:val="24"/>
                <w:lang w:val="en-US"/>
              </w:rPr>
              <w:t>DVI</w:t>
            </w:r>
            <w:r w:rsidRPr="00D718F7">
              <w:rPr>
                <w:rFonts w:ascii="Times New Roman" w:hAnsi="Times New Roman" w:cs="Times New Roman"/>
                <w:sz w:val="24"/>
                <w:szCs w:val="24"/>
              </w:rPr>
              <w:t xml:space="preserve">, </w:t>
            </w:r>
            <w:r w:rsidRPr="00D718F7">
              <w:rPr>
                <w:rFonts w:ascii="Times New Roman" w:hAnsi="Times New Roman" w:cs="Times New Roman"/>
                <w:sz w:val="24"/>
                <w:szCs w:val="24"/>
                <w:lang w:val="en-US"/>
              </w:rPr>
              <w:t>VGA</w:t>
            </w:r>
            <w:r w:rsidRPr="00D718F7">
              <w:rPr>
                <w:rFonts w:ascii="Times New Roman" w:hAnsi="Times New Roman" w:cs="Times New Roman"/>
                <w:sz w:val="24"/>
                <w:szCs w:val="24"/>
              </w:rPr>
              <w:t xml:space="preserve"> (</w:t>
            </w:r>
            <w:r w:rsidRPr="00D718F7">
              <w:rPr>
                <w:rFonts w:ascii="Times New Roman" w:hAnsi="Times New Roman" w:cs="Times New Roman"/>
                <w:sz w:val="24"/>
                <w:szCs w:val="24"/>
                <w:lang w:val="en-US"/>
              </w:rPr>
              <w:t>D</w:t>
            </w:r>
            <w:r w:rsidRPr="00D718F7">
              <w:rPr>
                <w:rFonts w:ascii="Times New Roman" w:hAnsi="Times New Roman" w:cs="Times New Roman"/>
                <w:sz w:val="24"/>
                <w:szCs w:val="24"/>
              </w:rPr>
              <w:t>-</w:t>
            </w:r>
            <w:r w:rsidRPr="00D718F7">
              <w:rPr>
                <w:rFonts w:ascii="Times New Roman" w:hAnsi="Times New Roman" w:cs="Times New Roman"/>
                <w:sz w:val="24"/>
                <w:szCs w:val="24"/>
                <w:lang w:val="en-US"/>
              </w:rPr>
              <w:t>SUB</w:t>
            </w:r>
            <w:r w:rsidRPr="00D718F7">
              <w:rPr>
                <w:rFonts w:ascii="Times New Roman" w:hAnsi="Times New Roman" w:cs="Times New Roman"/>
                <w:sz w:val="24"/>
                <w:szCs w:val="24"/>
              </w:rPr>
              <w:t>),</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lang w:val="en-US"/>
              </w:rPr>
              <w:t>USB</w:t>
            </w:r>
            <w:r w:rsidRPr="00D718F7">
              <w:rPr>
                <w:rFonts w:ascii="Times New Roman" w:hAnsi="Times New Roman" w:cs="Times New Roman"/>
                <w:sz w:val="24"/>
                <w:szCs w:val="24"/>
              </w:rPr>
              <w:t xml:space="preserve"> 2.0 количество 2</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lang w:val="en-US"/>
              </w:rPr>
              <w:t>USB</w:t>
            </w:r>
            <w:r w:rsidRPr="00D718F7">
              <w:rPr>
                <w:rFonts w:ascii="Times New Roman" w:hAnsi="Times New Roman" w:cs="Times New Roman"/>
                <w:sz w:val="24"/>
                <w:szCs w:val="24"/>
              </w:rPr>
              <w:t xml:space="preserve"> 3.0 количество 3.</w:t>
            </w:r>
            <w:r w:rsidRPr="00D718F7">
              <w:rPr>
                <w:rFonts w:ascii="Times New Roman" w:hAnsi="Times New Roman" w:cs="Times New Roman"/>
                <w:sz w:val="24"/>
                <w:szCs w:val="24"/>
                <w:lang w:val="en-US"/>
              </w:rPr>
              <w:t>RJ</w:t>
            </w:r>
            <w:r w:rsidRPr="00D718F7">
              <w:rPr>
                <w:rFonts w:ascii="Times New Roman" w:hAnsi="Times New Roman" w:cs="Times New Roman"/>
                <w:sz w:val="24"/>
                <w:szCs w:val="24"/>
              </w:rPr>
              <w:t>-45</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b/>
                <w:sz w:val="24"/>
                <w:szCs w:val="24"/>
              </w:rPr>
              <w:t>Монитор:</w:t>
            </w:r>
            <w:r w:rsidRPr="00D718F7">
              <w:rPr>
                <w:rFonts w:ascii="Times New Roman" w:hAnsi="Times New Roman" w:cs="Times New Roman"/>
                <w:sz w:val="24"/>
                <w:szCs w:val="24"/>
              </w:rPr>
              <w:t xml:space="preserve"> Диагональ монитора 21,5 дюйма</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Разрешение монитора 1920*1080 пикселей</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Угол обзора по вертикали 160 градусов</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Угол обзора по вертикали 170 градусов</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 Подсветка матрицы </w:t>
            </w:r>
            <w:r w:rsidRPr="00D718F7">
              <w:rPr>
                <w:rFonts w:ascii="Times New Roman" w:hAnsi="Times New Roman" w:cs="Times New Roman"/>
                <w:sz w:val="24"/>
                <w:szCs w:val="24"/>
                <w:lang w:val="en-US"/>
              </w:rPr>
              <w:t>LED</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Наличие видеоразъемов</w:t>
            </w:r>
            <w:r w:rsidRPr="00D718F7">
              <w:rPr>
                <w:rFonts w:ascii="Times New Roman" w:hAnsi="Times New Roman" w:cs="Times New Roman"/>
                <w:sz w:val="24"/>
                <w:szCs w:val="24"/>
                <w:lang w:val="en-US"/>
              </w:rPr>
              <w:t>HDMI</w:t>
            </w:r>
            <w:r w:rsidRPr="00D718F7">
              <w:rPr>
                <w:rFonts w:ascii="Times New Roman" w:hAnsi="Times New Roman" w:cs="Times New Roman"/>
                <w:sz w:val="24"/>
                <w:szCs w:val="24"/>
              </w:rPr>
              <w:t xml:space="preserve">, </w:t>
            </w:r>
            <w:r w:rsidRPr="00D718F7">
              <w:rPr>
                <w:rFonts w:ascii="Times New Roman" w:hAnsi="Times New Roman" w:cs="Times New Roman"/>
                <w:sz w:val="24"/>
                <w:szCs w:val="24"/>
                <w:lang w:val="en-US"/>
              </w:rPr>
              <w:t>VGF</w:t>
            </w:r>
            <w:r w:rsidRPr="00D718F7">
              <w:rPr>
                <w:rFonts w:ascii="Times New Roman" w:hAnsi="Times New Roman" w:cs="Times New Roman"/>
                <w:sz w:val="24"/>
                <w:szCs w:val="24"/>
              </w:rPr>
              <w:t xml:space="preserve"> (</w:t>
            </w:r>
            <w:r w:rsidRPr="00D718F7">
              <w:rPr>
                <w:rFonts w:ascii="Times New Roman" w:hAnsi="Times New Roman" w:cs="Times New Roman"/>
                <w:sz w:val="24"/>
                <w:szCs w:val="24"/>
                <w:lang w:val="en-US"/>
              </w:rPr>
              <w:t>D</w:t>
            </w:r>
            <w:r w:rsidRPr="00D718F7">
              <w:rPr>
                <w:rFonts w:ascii="Times New Roman" w:hAnsi="Times New Roman" w:cs="Times New Roman"/>
                <w:sz w:val="24"/>
                <w:szCs w:val="24"/>
              </w:rPr>
              <w:t>-</w:t>
            </w:r>
            <w:r w:rsidRPr="00D718F7">
              <w:rPr>
                <w:rFonts w:ascii="Times New Roman" w:hAnsi="Times New Roman" w:cs="Times New Roman"/>
                <w:sz w:val="24"/>
                <w:szCs w:val="24"/>
                <w:lang w:val="en-US"/>
              </w:rPr>
              <w:t>SUB</w:t>
            </w:r>
            <w:r w:rsidRPr="00D718F7">
              <w:rPr>
                <w:rFonts w:ascii="Times New Roman" w:hAnsi="Times New Roman" w:cs="Times New Roman"/>
                <w:sz w:val="24"/>
                <w:szCs w:val="24"/>
              </w:rPr>
              <w:t xml:space="preserve">), </w:t>
            </w:r>
            <w:r w:rsidRPr="00D718F7">
              <w:rPr>
                <w:rFonts w:ascii="Times New Roman" w:hAnsi="Times New Roman" w:cs="Times New Roman"/>
                <w:sz w:val="24"/>
                <w:szCs w:val="24"/>
                <w:lang w:val="en-US"/>
              </w:rPr>
              <w:t>Displayport</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b/>
                <w:sz w:val="24"/>
                <w:szCs w:val="24"/>
              </w:rPr>
              <w:t>Клавиатура:</w:t>
            </w:r>
            <w:r w:rsidRPr="00D718F7">
              <w:rPr>
                <w:rFonts w:ascii="Times New Roman" w:hAnsi="Times New Roman" w:cs="Times New Roman"/>
                <w:sz w:val="24"/>
                <w:szCs w:val="24"/>
              </w:rPr>
              <w:t xml:space="preserve"> количество клавиш 104,. Тип подключения: проводная интерфейс подключения </w:t>
            </w:r>
            <w:r w:rsidRPr="00D718F7">
              <w:rPr>
                <w:rFonts w:ascii="Times New Roman" w:hAnsi="Times New Roman" w:cs="Times New Roman"/>
                <w:sz w:val="24"/>
                <w:szCs w:val="24"/>
                <w:lang w:val="en-US"/>
              </w:rPr>
              <w:t>USB</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b/>
                <w:sz w:val="24"/>
                <w:szCs w:val="24"/>
              </w:rPr>
              <w:t>Компьютерная мышь:</w:t>
            </w:r>
            <w:r w:rsidRPr="00D718F7">
              <w:rPr>
                <w:rFonts w:ascii="Times New Roman" w:hAnsi="Times New Roman" w:cs="Times New Roman"/>
                <w:sz w:val="24"/>
                <w:szCs w:val="24"/>
              </w:rPr>
              <w:t xml:space="preserve"> тип сенсора: оптический светодиод, разрешение датчика 1000</w:t>
            </w:r>
            <w:r w:rsidRPr="00D718F7">
              <w:rPr>
                <w:rFonts w:ascii="Times New Roman" w:hAnsi="Times New Roman" w:cs="Times New Roman"/>
                <w:sz w:val="24"/>
                <w:szCs w:val="24"/>
                <w:lang w:val="en-US"/>
              </w:rPr>
              <w:t>Dpi</w:t>
            </w:r>
            <w:r w:rsidRPr="00D718F7">
              <w:rPr>
                <w:rFonts w:ascii="Times New Roman" w:hAnsi="Times New Roman" w:cs="Times New Roman"/>
                <w:sz w:val="24"/>
                <w:szCs w:val="24"/>
              </w:rPr>
              <w:t xml:space="preserve">, тип подключения проводная интерфейс, подключения </w:t>
            </w:r>
            <w:r w:rsidRPr="00D718F7">
              <w:rPr>
                <w:rFonts w:ascii="Times New Roman" w:hAnsi="Times New Roman" w:cs="Times New Roman"/>
                <w:sz w:val="24"/>
                <w:szCs w:val="24"/>
                <w:lang w:val="en-US"/>
              </w:rPr>
              <w:t>USB</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11</w:t>
            </w:r>
          </w:p>
        </w:tc>
      </w:tr>
      <w:tr w:rsidR="00DE2867" w:rsidRPr="00D718F7" w:rsidTr="00DE2867">
        <w:trPr>
          <w:trHeight w:val="150"/>
        </w:trPr>
        <w:tc>
          <w:tcPr>
            <w:tcW w:w="451"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lang w:val="en-US"/>
              </w:rPr>
            </w:pPr>
            <w:r w:rsidRPr="00D718F7">
              <w:rPr>
                <w:rFonts w:ascii="Times New Roman" w:hAnsi="Times New Roman" w:cs="Times New Roman"/>
                <w:sz w:val="24"/>
                <w:szCs w:val="24"/>
                <w:lang w:val="en-US"/>
              </w:rPr>
              <w:t>2</w:t>
            </w:r>
          </w:p>
        </w:tc>
        <w:tc>
          <w:tcPr>
            <w:tcW w:w="1664"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Компьютер в </w:t>
            </w:r>
            <w:r w:rsidRPr="00D718F7">
              <w:rPr>
                <w:rFonts w:ascii="Times New Roman" w:hAnsi="Times New Roman" w:cs="Times New Roman"/>
                <w:sz w:val="24"/>
                <w:szCs w:val="24"/>
              </w:rPr>
              <w:lastRenderedPageBreak/>
              <w:t>сборе (монитор, системный блок, клавиатура, компьютерная мышь</w:t>
            </w: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b/>
                <w:sz w:val="24"/>
                <w:szCs w:val="24"/>
                <w:lang w:val="en-US"/>
              </w:rPr>
              <w:lastRenderedPageBreak/>
              <w:t>Mini</w:t>
            </w:r>
            <w:r w:rsidRPr="00D718F7">
              <w:rPr>
                <w:rFonts w:ascii="Times New Roman" w:hAnsi="Times New Roman" w:cs="Times New Roman"/>
                <w:b/>
                <w:sz w:val="24"/>
                <w:szCs w:val="24"/>
              </w:rPr>
              <w:t>-</w:t>
            </w:r>
            <w:r w:rsidRPr="00D718F7">
              <w:rPr>
                <w:rFonts w:ascii="Times New Roman" w:hAnsi="Times New Roman" w:cs="Times New Roman"/>
                <w:b/>
                <w:sz w:val="24"/>
                <w:szCs w:val="24"/>
                <w:lang w:val="en-US"/>
              </w:rPr>
              <w:t>tower</w:t>
            </w:r>
            <w:r w:rsidRPr="00D718F7">
              <w:rPr>
                <w:rFonts w:ascii="Times New Roman" w:hAnsi="Times New Roman" w:cs="Times New Roman"/>
                <w:sz w:val="24"/>
                <w:szCs w:val="24"/>
              </w:rPr>
              <w:t xml:space="preserve"> кол-во ядер процессора 4 тактовая </w:t>
            </w:r>
            <w:r w:rsidRPr="00D718F7">
              <w:rPr>
                <w:rFonts w:ascii="Times New Roman" w:hAnsi="Times New Roman" w:cs="Times New Roman"/>
                <w:sz w:val="24"/>
                <w:szCs w:val="24"/>
              </w:rPr>
              <w:lastRenderedPageBreak/>
              <w:t>частота 3600 МГц</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Объем оперативной памяти версии </w:t>
            </w:r>
            <w:r w:rsidRPr="00D718F7">
              <w:rPr>
                <w:rFonts w:ascii="Times New Roman" w:hAnsi="Times New Roman" w:cs="Times New Roman"/>
                <w:sz w:val="24"/>
                <w:szCs w:val="24"/>
                <w:lang w:val="en-US"/>
              </w:rPr>
              <w:t>DDR</w:t>
            </w:r>
            <w:r w:rsidRPr="00D718F7">
              <w:rPr>
                <w:rFonts w:ascii="Times New Roman" w:hAnsi="Times New Roman" w:cs="Times New Roman"/>
                <w:sz w:val="24"/>
                <w:szCs w:val="24"/>
              </w:rPr>
              <w:t>4: 8 Гб</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Объем встроенного накопителя: </w:t>
            </w:r>
            <w:r w:rsidRPr="00D718F7">
              <w:rPr>
                <w:rFonts w:ascii="Times New Roman" w:hAnsi="Times New Roman" w:cs="Times New Roman"/>
                <w:sz w:val="24"/>
                <w:szCs w:val="24"/>
                <w:lang w:val="en-US"/>
              </w:rPr>
              <w:t>SSD</w:t>
            </w:r>
            <w:r w:rsidRPr="00D718F7">
              <w:rPr>
                <w:rFonts w:ascii="Times New Roman" w:hAnsi="Times New Roman" w:cs="Times New Roman"/>
                <w:sz w:val="24"/>
                <w:szCs w:val="24"/>
              </w:rPr>
              <w:t xml:space="preserve"> 240 гб</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Наличие разъемов: </w:t>
            </w:r>
            <w:r w:rsidRPr="00D718F7">
              <w:rPr>
                <w:rFonts w:ascii="Times New Roman" w:hAnsi="Times New Roman" w:cs="Times New Roman"/>
                <w:sz w:val="24"/>
                <w:szCs w:val="24"/>
                <w:lang w:val="en-US"/>
              </w:rPr>
              <w:t>DVI</w:t>
            </w:r>
            <w:r w:rsidRPr="00D718F7">
              <w:rPr>
                <w:rFonts w:ascii="Times New Roman" w:hAnsi="Times New Roman" w:cs="Times New Roman"/>
                <w:sz w:val="24"/>
                <w:szCs w:val="24"/>
              </w:rPr>
              <w:t xml:space="preserve">, </w:t>
            </w:r>
            <w:r w:rsidRPr="00D718F7">
              <w:rPr>
                <w:rFonts w:ascii="Times New Roman" w:hAnsi="Times New Roman" w:cs="Times New Roman"/>
                <w:sz w:val="24"/>
                <w:szCs w:val="24"/>
                <w:lang w:val="en-US"/>
              </w:rPr>
              <w:t>VGA</w:t>
            </w:r>
            <w:r w:rsidRPr="00D718F7">
              <w:rPr>
                <w:rFonts w:ascii="Times New Roman" w:hAnsi="Times New Roman" w:cs="Times New Roman"/>
                <w:sz w:val="24"/>
                <w:szCs w:val="24"/>
              </w:rPr>
              <w:t xml:space="preserve"> (</w:t>
            </w:r>
            <w:r w:rsidRPr="00D718F7">
              <w:rPr>
                <w:rFonts w:ascii="Times New Roman" w:hAnsi="Times New Roman" w:cs="Times New Roman"/>
                <w:sz w:val="24"/>
                <w:szCs w:val="24"/>
                <w:lang w:val="en-US"/>
              </w:rPr>
              <w:t>D</w:t>
            </w:r>
            <w:r w:rsidRPr="00D718F7">
              <w:rPr>
                <w:rFonts w:ascii="Times New Roman" w:hAnsi="Times New Roman" w:cs="Times New Roman"/>
                <w:sz w:val="24"/>
                <w:szCs w:val="24"/>
              </w:rPr>
              <w:t>-</w:t>
            </w:r>
            <w:r w:rsidRPr="00D718F7">
              <w:rPr>
                <w:rFonts w:ascii="Times New Roman" w:hAnsi="Times New Roman" w:cs="Times New Roman"/>
                <w:sz w:val="24"/>
                <w:szCs w:val="24"/>
                <w:lang w:val="en-US"/>
              </w:rPr>
              <w:t>SUB</w:t>
            </w:r>
            <w:r w:rsidRPr="00D718F7">
              <w:rPr>
                <w:rFonts w:ascii="Times New Roman" w:hAnsi="Times New Roman" w:cs="Times New Roman"/>
                <w:sz w:val="24"/>
                <w:szCs w:val="24"/>
              </w:rPr>
              <w:t>),</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lang w:val="en-US"/>
              </w:rPr>
              <w:t>USB</w:t>
            </w:r>
            <w:r w:rsidRPr="00D718F7">
              <w:rPr>
                <w:rFonts w:ascii="Times New Roman" w:hAnsi="Times New Roman" w:cs="Times New Roman"/>
                <w:sz w:val="24"/>
                <w:szCs w:val="24"/>
              </w:rPr>
              <w:t xml:space="preserve"> 2.0 количество 2</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lang w:val="en-US"/>
              </w:rPr>
              <w:t>USB</w:t>
            </w:r>
            <w:r w:rsidRPr="00D718F7">
              <w:rPr>
                <w:rFonts w:ascii="Times New Roman" w:hAnsi="Times New Roman" w:cs="Times New Roman"/>
                <w:sz w:val="24"/>
                <w:szCs w:val="24"/>
              </w:rPr>
              <w:t xml:space="preserve"> 3.0 количество 3.</w:t>
            </w:r>
            <w:r w:rsidRPr="00D718F7">
              <w:rPr>
                <w:rFonts w:ascii="Times New Roman" w:hAnsi="Times New Roman" w:cs="Times New Roman"/>
                <w:sz w:val="24"/>
                <w:szCs w:val="24"/>
                <w:lang w:val="en-US"/>
              </w:rPr>
              <w:t>RJ</w:t>
            </w:r>
            <w:r w:rsidRPr="00D718F7">
              <w:rPr>
                <w:rFonts w:ascii="Times New Roman" w:hAnsi="Times New Roman" w:cs="Times New Roman"/>
                <w:sz w:val="24"/>
                <w:szCs w:val="24"/>
              </w:rPr>
              <w:t>-45</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b/>
                <w:sz w:val="24"/>
                <w:szCs w:val="24"/>
              </w:rPr>
              <w:t>Монитор:</w:t>
            </w:r>
            <w:r w:rsidRPr="00D718F7">
              <w:rPr>
                <w:rFonts w:ascii="Times New Roman" w:hAnsi="Times New Roman" w:cs="Times New Roman"/>
                <w:sz w:val="24"/>
                <w:szCs w:val="24"/>
              </w:rPr>
              <w:t xml:space="preserve"> Диагональ монитора 23,6 дюйма</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Разрешение монитора 1920*1080 пикселей</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Угол обзора по вертикали 160 градусов</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Угол обзора по вертикали 170 градусов</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 xml:space="preserve"> Подсветка матрицы </w:t>
            </w:r>
            <w:r w:rsidRPr="00D718F7">
              <w:rPr>
                <w:rFonts w:ascii="Times New Roman" w:hAnsi="Times New Roman" w:cs="Times New Roman"/>
                <w:sz w:val="24"/>
                <w:szCs w:val="24"/>
                <w:lang w:val="en-US"/>
              </w:rPr>
              <w:t>LED</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Наличие видеоразъемов</w:t>
            </w:r>
            <w:r w:rsidRPr="00D718F7">
              <w:rPr>
                <w:rFonts w:ascii="Times New Roman" w:hAnsi="Times New Roman" w:cs="Times New Roman"/>
                <w:sz w:val="24"/>
                <w:szCs w:val="24"/>
                <w:lang w:val="en-US"/>
              </w:rPr>
              <w:t>HDMI</w:t>
            </w:r>
            <w:r w:rsidRPr="00D718F7">
              <w:rPr>
                <w:rFonts w:ascii="Times New Roman" w:hAnsi="Times New Roman" w:cs="Times New Roman"/>
                <w:sz w:val="24"/>
                <w:szCs w:val="24"/>
              </w:rPr>
              <w:t xml:space="preserve">, </w:t>
            </w:r>
            <w:r w:rsidRPr="00D718F7">
              <w:rPr>
                <w:rFonts w:ascii="Times New Roman" w:hAnsi="Times New Roman" w:cs="Times New Roman"/>
                <w:sz w:val="24"/>
                <w:szCs w:val="24"/>
                <w:lang w:val="en-US"/>
              </w:rPr>
              <w:t>VGF</w:t>
            </w:r>
            <w:r w:rsidRPr="00D718F7">
              <w:rPr>
                <w:rFonts w:ascii="Times New Roman" w:hAnsi="Times New Roman" w:cs="Times New Roman"/>
                <w:sz w:val="24"/>
                <w:szCs w:val="24"/>
              </w:rPr>
              <w:t xml:space="preserve"> (</w:t>
            </w:r>
            <w:r w:rsidRPr="00D718F7">
              <w:rPr>
                <w:rFonts w:ascii="Times New Roman" w:hAnsi="Times New Roman" w:cs="Times New Roman"/>
                <w:sz w:val="24"/>
                <w:szCs w:val="24"/>
                <w:lang w:val="en-US"/>
              </w:rPr>
              <w:t>D</w:t>
            </w:r>
            <w:r w:rsidRPr="00D718F7">
              <w:rPr>
                <w:rFonts w:ascii="Times New Roman" w:hAnsi="Times New Roman" w:cs="Times New Roman"/>
                <w:sz w:val="24"/>
                <w:szCs w:val="24"/>
              </w:rPr>
              <w:t>-</w:t>
            </w:r>
            <w:r w:rsidRPr="00D718F7">
              <w:rPr>
                <w:rFonts w:ascii="Times New Roman" w:hAnsi="Times New Roman" w:cs="Times New Roman"/>
                <w:sz w:val="24"/>
                <w:szCs w:val="24"/>
                <w:lang w:val="en-US"/>
              </w:rPr>
              <w:t>SUB</w:t>
            </w:r>
            <w:r w:rsidRPr="00D718F7">
              <w:rPr>
                <w:rFonts w:ascii="Times New Roman" w:hAnsi="Times New Roman" w:cs="Times New Roman"/>
                <w:sz w:val="24"/>
                <w:szCs w:val="24"/>
              </w:rPr>
              <w:t xml:space="preserve">), </w:t>
            </w:r>
            <w:r w:rsidRPr="00D718F7">
              <w:rPr>
                <w:rFonts w:ascii="Times New Roman" w:hAnsi="Times New Roman" w:cs="Times New Roman"/>
                <w:sz w:val="24"/>
                <w:szCs w:val="24"/>
                <w:lang w:val="en-US"/>
              </w:rPr>
              <w:t>Displayport</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b/>
                <w:sz w:val="24"/>
                <w:szCs w:val="24"/>
              </w:rPr>
              <w:t>Клавиатура:</w:t>
            </w:r>
            <w:r w:rsidRPr="00D718F7">
              <w:rPr>
                <w:rFonts w:ascii="Times New Roman" w:hAnsi="Times New Roman" w:cs="Times New Roman"/>
                <w:sz w:val="24"/>
                <w:szCs w:val="24"/>
              </w:rPr>
              <w:t xml:space="preserve"> количество клавиш 104,. Тип подключения: проводная интерфейс подключения </w:t>
            </w:r>
            <w:r w:rsidRPr="00D718F7">
              <w:rPr>
                <w:rFonts w:ascii="Times New Roman" w:hAnsi="Times New Roman" w:cs="Times New Roman"/>
                <w:sz w:val="24"/>
                <w:szCs w:val="24"/>
                <w:lang w:val="en-US"/>
              </w:rPr>
              <w:t>USB</w:t>
            </w:r>
          </w:p>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b/>
                <w:sz w:val="24"/>
                <w:szCs w:val="24"/>
              </w:rPr>
              <w:t>Компьютерная мышь:</w:t>
            </w:r>
            <w:r w:rsidRPr="00D718F7">
              <w:rPr>
                <w:rFonts w:ascii="Times New Roman" w:hAnsi="Times New Roman" w:cs="Times New Roman"/>
                <w:sz w:val="24"/>
                <w:szCs w:val="24"/>
              </w:rPr>
              <w:t xml:space="preserve"> тип сенсора: оптический светодиод, разрешение датчика 1000</w:t>
            </w:r>
            <w:r w:rsidRPr="00D718F7">
              <w:rPr>
                <w:rFonts w:ascii="Times New Roman" w:hAnsi="Times New Roman" w:cs="Times New Roman"/>
                <w:sz w:val="24"/>
                <w:szCs w:val="24"/>
                <w:lang w:val="en-US"/>
              </w:rPr>
              <w:t>Dpi</w:t>
            </w:r>
            <w:r w:rsidRPr="00D718F7">
              <w:rPr>
                <w:rFonts w:ascii="Times New Roman" w:hAnsi="Times New Roman" w:cs="Times New Roman"/>
                <w:sz w:val="24"/>
                <w:szCs w:val="24"/>
              </w:rPr>
              <w:t xml:space="preserve">, тип подключения проводная интерфейс, подключения </w:t>
            </w:r>
            <w:r w:rsidRPr="00D718F7">
              <w:rPr>
                <w:rFonts w:ascii="Times New Roman" w:hAnsi="Times New Roman" w:cs="Times New Roman"/>
                <w:sz w:val="24"/>
                <w:szCs w:val="24"/>
                <w:lang w:val="en-US"/>
              </w:rPr>
              <w:t>USB</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lang w:val="en-US"/>
              </w:rPr>
            </w:pPr>
            <w:r w:rsidRPr="00D718F7">
              <w:rPr>
                <w:rFonts w:ascii="Times New Roman" w:hAnsi="Times New Roman" w:cs="Times New Roman"/>
                <w:sz w:val="24"/>
                <w:szCs w:val="24"/>
                <w:lang w:val="en-US"/>
              </w:rPr>
              <w:lastRenderedPageBreak/>
              <w:t>1</w:t>
            </w:r>
          </w:p>
        </w:tc>
      </w:tr>
      <w:tr w:rsidR="00DE2867" w:rsidRPr="00D718F7" w:rsidTr="00DE2867">
        <w:trPr>
          <w:trHeight w:val="150"/>
        </w:trPr>
        <w:tc>
          <w:tcPr>
            <w:tcW w:w="451"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lastRenderedPageBreak/>
              <w:t>3</w:t>
            </w:r>
          </w:p>
        </w:tc>
        <w:tc>
          <w:tcPr>
            <w:tcW w:w="1664"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Многофункциональное устройство</w:t>
            </w:r>
          </w:p>
        </w:tc>
        <w:tc>
          <w:tcPr>
            <w:tcW w:w="5071"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rPr>
            </w:pPr>
            <w:r w:rsidRPr="00D718F7">
              <w:rPr>
                <w:rFonts w:ascii="Times New Roman" w:hAnsi="Times New Roman" w:cs="Times New Roman"/>
                <w:sz w:val="24"/>
                <w:szCs w:val="24"/>
              </w:rPr>
              <w:t>Тип оборудования: МФУ монохромный</w:t>
            </w:r>
            <w:r w:rsidRPr="00D718F7">
              <w:rPr>
                <w:rFonts w:ascii="Times New Roman" w:hAnsi="Times New Roman" w:cs="Times New Roman"/>
                <w:sz w:val="24"/>
                <w:szCs w:val="24"/>
                <w:lang w:val="en-US"/>
              </w:rPr>
              <w:t>ADF</w:t>
            </w:r>
            <w:r w:rsidRPr="00D718F7">
              <w:rPr>
                <w:rFonts w:ascii="Times New Roman" w:hAnsi="Times New Roman" w:cs="Times New Roman"/>
                <w:sz w:val="24"/>
                <w:szCs w:val="24"/>
              </w:rPr>
              <w:t xml:space="preserve"> (податчик оригиналов) двусторонний оптическое разрешение МФУ 600*600 </w:t>
            </w:r>
            <w:r w:rsidRPr="00D718F7">
              <w:rPr>
                <w:rFonts w:ascii="Times New Roman" w:hAnsi="Times New Roman" w:cs="Times New Roman"/>
                <w:sz w:val="24"/>
                <w:szCs w:val="24"/>
                <w:lang w:val="en-US"/>
              </w:rPr>
              <w:t>dpi</w:t>
            </w:r>
          </w:p>
        </w:tc>
        <w:tc>
          <w:tcPr>
            <w:tcW w:w="1745" w:type="dxa"/>
            <w:tcBorders>
              <w:top w:val="single" w:sz="4" w:space="0" w:color="auto"/>
              <w:left w:val="single" w:sz="4" w:space="0" w:color="auto"/>
              <w:bottom w:val="single" w:sz="4" w:space="0" w:color="auto"/>
              <w:right w:val="single" w:sz="4" w:space="0" w:color="auto"/>
            </w:tcBorders>
            <w:shd w:val="clear" w:color="auto" w:fill="auto"/>
            <w:hideMark/>
          </w:tcPr>
          <w:p w:rsidR="00DE2867" w:rsidRPr="00D718F7" w:rsidRDefault="00DE2867" w:rsidP="00DE2867">
            <w:pPr>
              <w:jc w:val="both"/>
              <w:rPr>
                <w:rFonts w:ascii="Times New Roman" w:hAnsi="Times New Roman" w:cs="Times New Roman"/>
                <w:sz w:val="24"/>
                <w:szCs w:val="24"/>
                <w:lang w:val="en-US"/>
              </w:rPr>
            </w:pPr>
            <w:r w:rsidRPr="00D718F7">
              <w:rPr>
                <w:rFonts w:ascii="Times New Roman" w:hAnsi="Times New Roman" w:cs="Times New Roman"/>
                <w:sz w:val="24"/>
                <w:szCs w:val="24"/>
                <w:lang w:val="en-US"/>
              </w:rPr>
              <w:t>1</w:t>
            </w:r>
          </w:p>
        </w:tc>
      </w:tr>
    </w:tbl>
    <w:p w:rsidR="00DE2867" w:rsidRPr="00D718F7" w:rsidRDefault="00DE2867" w:rsidP="00DE2867">
      <w:pPr>
        <w:pStyle w:val="a6"/>
        <w:jc w:val="both"/>
        <w:rPr>
          <w:rFonts w:ascii="Times New Roman" w:hAnsi="Times New Roman"/>
          <w:sz w:val="24"/>
          <w:szCs w:val="24"/>
        </w:rPr>
      </w:pPr>
      <w:r w:rsidRPr="00D718F7">
        <w:rPr>
          <w:rFonts w:ascii="Times New Roman" w:hAnsi="Times New Roman"/>
          <w:sz w:val="24"/>
          <w:szCs w:val="24"/>
        </w:rPr>
        <w:t xml:space="preserve">Ко всем зданиям, находящимся на школьной территории, имеется свободный </w:t>
      </w:r>
      <w:r w:rsidRPr="00D718F7">
        <w:rPr>
          <w:rFonts w:ascii="Times New Roman" w:hAnsi="Times New Roman"/>
          <w:spacing w:val="-8"/>
          <w:sz w:val="24"/>
          <w:szCs w:val="24"/>
        </w:rPr>
        <w:t>подъезд транспорта.</w:t>
      </w:r>
    </w:p>
    <w:p w:rsidR="00DE2867" w:rsidRPr="00D718F7" w:rsidRDefault="00DE2867" w:rsidP="00DE2867">
      <w:pPr>
        <w:pStyle w:val="a6"/>
        <w:jc w:val="both"/>
        <w:rPr>
          <w:rStyle w:val="af4"/>
          <w:rFonts w:ascii="Times New Roman" w:hAnsi="Times New Roman"/>
          <w:b w:val="0"/>
          <w:color w:val="000000"/>
          <w:sz w:val="24"/>
          <w:szCs w:val="24"/>
        </w:rPr>
      </w:pPr>
      <w:r w:rsidRPr="00D718F7">
        <w:rPr>
          <w:rFonts w:ascii="Times New Roman" w:hAnsi="Times New Roman"/>
          <w:spacing w:val="-7"/>
          <w:sz w:val="24"/>
          <w:szCs w:val="24"/>
        </w:rPr>
        <w:t xml:space="preserve">  Периметр территории школ огорожен деревянным штакетником.    </w:t>
      </w:r>
      <w:r w:rsidRPr="00D718F7">
        <w:rPr>
          <w:rStyle w:val="af4"/>
          <w:rFonts w:ascii="Times New Roman" w:hAnsi="Times New Roman"/>
          <w:b w:val="0"/>
          <w:color w:val="000000"/>
          <w:sz w:val="24"/>
          <w:szCs w:val="24"/>
        </w:rPr>
        <w:t>Водоснабжение централизованное, питьевой режим организован.</w:t>
      </w:r>
    </w:p>
    <w:p w:rsidR="00DE2867" w:rsidRPr="00D718F7" w:rsidRDefault="00DE2867" w:rsidP="00DE2867">
      <w:pPr>
        <w:pStyle w:val="a6"/>
        <w:jc w:val="both"/>
        <w:rPr>
          <w:rStyle w:val="af4"/>
          <w:rFonts w:ascii="Times New Roman" w:hAnsi="Times New Roman"/>
          <w:b w:val="0"/>
          <w:color w:val="000000"/>
          <w:sz w:val="24"/>
          <w:szCs w:val="24"/>
        </w:rPr>
      </w:pPr>
      <w:r w:rsidRPr="00D718F7">
        <w:rPr>
          <w:rStyle w:val="af4"/>
          <w:rFonts w:ascii="Times New Roman" w:hAnsi="Times New Roman"/>
          <w:b w:val="0"/>
          <w:color w:val="000000"/>
          <w:sz w:val="24"/>
          <w:szCs w:val="24"/>
        </w:rPr>
        <w:t>Территория благоустроена</w:t>
      </w:r>
    </w:p>
    <w:p w:rsidR="00DE2867" w:rsidRPr="00D718F7" w:rsidRDefault="00DE2867" w:rsidP="00DE2867">
      <w:pPr>
        <w:pStyle w:val="a6"/>
        <w:jc w:val="both"/>
        <w:rPr>
          <w:rStyle w:val="af4"/>
          <w:rFonts w:ascii="Times New Roman" w:hAnsi="Times New Roman"/>
          <w:b w:val="0"/>
          <w:bCs w:val="0"/>
          <w:color w:val="000000"/>
          <w:spacing w:val="-7"/>
          <w:sz w:val="24"/>
          <w:szCs w:val="24"/>
        </w:rPr>
      </w:pPr>
      <w:r w:rsidRPr="00D718F7">
        <w:rPr>
          <w:rStyle w:val="af4"/>
          <w:rFonts w:ascii="Times New Roman" w:hAnsi="Times New Roman"/>
          <w:b w:val="0"/>
          <w:color w:val="000000"/>
          <w:sz w:val="24"/>
          <w:szCs w:val="24"/>
        </w:rPr>
        <w:t xml:space="preserve">  Игровая площадка оборудована </w:t>
      </w:r>
    </w:p>
    <w:p w:rsidR="00DE2867" w:rsidRPr="00D718F7" w:rsidRDefault="00DE2867" w:rsidP="00DE2867">
      <w:pPr>
        <w:pStyle w:val="a6"/>
        <w:jc w:val="both"/>
        <w:rPr>
          <w:rStyle w:val="af4"/>
          <w:rFonts w:ascii="Times New Roman" w:hAnsi="Times New Roman"/>
          <w:b w:val="0"/>
          <w:color w:val="000000"/>
          <w:sz w:val="24"/>
          <w:szCs w:val="24"/>
        </w:rPr>
      </w:pPr>
      <w:r w:rsidRPr="00D718F7">
        <w:rPr>
          <w:rStyle w:val="af4"/>
          <w:rFonts w:ascii="Times New Roman" w:hAnsi="Times New Roman"/>
          <w:b w:val="0"/>
          <w:color w:val="000000"/>
          <w:sz w:val="24"/>
          <w:szCs w:val="24"/>
        </w:rPr>
        <w:t xml:space="preserve">Хозяйственная зона имеет самостоятельный въезд с улицы, где размещаются: складское помещение.   Площадки для мусора оборудованы, установлены контейнеры с крышкой в </w:t>
      </w:r>
      <w:smartTag w:uri="urn:schemas-microsoft-com:office:smarttags" w:element="metricconverter">
        <w:smartTagPr>
          <w:attr w:name="ProductID" w:val="20 метрах"/>
        </w:smartTagPr>
        <w:r w:rsidRPr="00D718F7">
          <w:rPr>
            <w:rStyle w:val="af4"/>
            <w:rFonts w:ascii="Times New Roman" w:hAnsi="Times New Roman"/>
            <w:b w:val="0"/>
            <w:color w:val="000000"/>
            <w:sz w:val="24"/>
            <w:szCs w:val="24"/>
          </w:rPr>
          <w:t>20 метрах</w:t>
        </w:r>
      </w:smartTag>
      <w:r w:rsidRPr="00D718F7">
        <w:rPr>
          <w:rStyle w:val="af4"/>
          <w:rFonts w:ascii="Times New Roman" w:hAnsi="Times New Roman"/>
          <w:b w:val="0"/>
          <w:color w:val="000000"/>
          <w:sz w:val="24"/>
          <w:szCs w:val="24"/>
        </w:rPr>
        <w:t xml:space="preserve">  школы.                                                                                                                                     </w:t>
      </w:r>
    </w:p>
    <w:p w:rsidR="00DE2867" w:rsidRPr="00D718F7" w:rsidRDefault="00DE2867" w:rsidP="00DE2867">
      <w:pPr>
        <w:pStyle w:val="a6"/>
        <w:jc w:val="both"/>
        <w:rPr>
          <w:rFonts w:ascii="Times New Roman" w:hAnsi="Times New Roman"/>
          <w:sz w:val="24"/>
          <w:szCs w:val="24"/>
        </w:rPr>
      </w:pPr>
    </w:p>
    <w:p w:rsidR="00DE2867" w:rsidRPr="00D718F7" w:rsidRDefault="00DE2867" w:rsidP="00DE2867">
      <w:pPr>
        <w:pStyle w:val="a6"/>
        <w:numPr>
          <w:ilvl w:val="1"/>
          <w:numId w:val="6"/>
        </w:numPr>
        <w:jc w:val="both"/>
        <w:rPr>
          <w:rFonts w:ascii="Times New Roman" w:hAnsi="Times New Roman"/>
          <w:b/>
          <w:sz w:val="24"/>
          <w:szCs w:val="24"/>
        </w:rPr>
      </w:pPr>
      <w:r w:rsidRPr="00D718F7">
        <w:rPr>
          <w:rFonts w:ascii="Times New Roman" w:hAnsi="Times New Roman"/>
          <w:b/>
          <w:sz w:val="24"/>
          <w:szCs w:val="24"/>
        </w:rPr>
        <w:t>Внутренняя система оценки качества образования</w:t>
      </w:r>
    </w:p>
    <w:p w:rsidR="00DE2867" w:rsidRPr="00D718F7" w:rsidRDefault="00DE2867" w:rsidP="00DE2867">
      <w:pPr>
        <w:pStyle w:val="af"/>
        <w:spacing w:after="0" w:line="240" w:lineRule="auto"/>
        <w:ind w:left="360"/>
        <w:jc w:val="both"/>
        <w:rPr>
          <w:rFonts w:ascii="Times New Roman" w:hAnsi="Times New Roman"/>
          <w:b/>
          <w:color w:val="FF0000"/>
          <w:sz w:val="24"/>
          <w:szCs w:val="24"/>
        </w:rPr>
      </w:pPr>
    </w:p>
    <w:p w:rsidR="0002562D" w:rsidRPr="00D718F7" w:rsidRDefault="00DE2867" w:rsidP="00DE2867">
      <w:pPr>
        <w:spacing w:after="0" w:line="240" w:lineRule="auto"/>
        <w:jc w:val="both"/>
        <w:rPr>
          <w:rFonts w:ascii="Times New Roman" w:hAnsi="Times New Roman" w:cs="Times New Roman"/>
          <w:sz w:val="24"/>
          <w:szCs w:val="24"/>
        </w:rPr>
      </w:pPr>
      <w:r w:rsidRPr="00D718F7">
        <w:rPr>
          <w:rFonts w:ascii="Times New Roman" w:eastAsia="Times New Roman" w:hAnsi="Times New Roman" w:cs="Times New Roman"/>
          <w:sz w:val="24"/>
          <w:szCs w:val="24"/>
        </w:rPr>
        <w:tab/>
      </w:r>
      <w:r w:rsidRPr="00D718F7">
        <w:rPr>
          <w:rFonts w:ascii="Times New Roman" w:eastAsia="Times New Roman" w:hAnsi="Times New Roman" w:cs="Times New Roman"/>
          <w:sz w:val="24"/>
          <w:szCs w:val="24"/>
        </w:rPr>
        <w:tab/>
      </w:r>
      <w:r w:rsidR="0002562D" w:rsidRPr="00D718F7">
        <w:rPr>
          <w:rFonts w:ascii="Times New Roman" w:hAnsi="Times New Roman" w:cs="Times New Roman"/>
          <w:sz w:val="24"/>
          <w:szCs w:val="24"/>
        </w:rPr>
        <w:t xml:space="preserve">Обеспечение качества образования является обязанностью общеобразовательной организации. Под качеством образования понимается комплексная </w:t>
      </w:r>
      <w:r w:rsidR="0002562D" w:rsidRPr="00D718F7">
        <w:rPr>
          <w:rFonts w:ascii="Times New Roman" w:hAnsi="Times New Roman" w:cs="Times New Roman"/>
          <w:sz w:val="24"/>
          <w:szCs w:val="24"/>
        </w:rPr>
        <w:lastRenderedPageBreak/>
        <w:t xml:space="preserve">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Обеспечение непрерывности контроля над соответствием образовательного процесса и результатов деятельности внешним государственным и внутриорганизационным требованиям к качеству образования в общеобразовательной организации в соответствии с п. 3 ст.28 Федерального закона «Об образовании в Российской Федерации» осуществляется посредством внутренней системы оценки качества образования (далее - ВСОКО). Под ВСОКО понимается непрерывный контроль (оценка) качества образования с целью определения уровня его соответствия установленным нормам и принятия управленческих решений, направленных на повышение качества образования в МКОУ Новотреминской СОШ. </w:t>
      </w:r>
    </w:p>
    <w:p w:rsidR="0002562D" w:rsidRPr="00D718F7" w:rsidRDefault="0002562D"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Цель ВСОКО: - совершенствование основной деятельности МКОУ Новотреминской  СОШ, улучшение и повышение качества образования; - повышение профессионального уровня педагогических работников. </w:t>
      </w:r>
    </w:p>
    <w:p w:rsidR="0002562D" w:rsidRPr="00D718F7" w:rsidRDefault="0002562D"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Задачи ВСОКО: - учесть стартовые возможности обучающихся при переходе на новый уровень общего образования, чтобы выстроить индивидуальные образовательные траектории и помочь преодолеть учебные дефициты; </w:t>
      </w:r>
    </w:p>
    <w:p w:rsidR="0002562D" w:rsidRPr="00D718F7" w:rsidRDefault="0002562D"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внедрить в ВСОКО новые критерии качества общего образования на основе практики международных исследований качества подготовки обучающихся (приказ Минпроспросвещение и Рособрнадзора от 06.05.2019 г. № 590/219); </w:t>
      </w:r>
    </w:p>
    <w:p w:rsidR="0002562D" w:rsidRPr="00D718F7" w:rsidRDefault="0002562D"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организовать подготовку к ВПР с учетом участия 8-9 классов по ряду предметов; </w:t>
      </w:r>
    </w:p>
    <w:p w:rsidR="0002562D" w:rsidRPr="00D718F7" w:rsidRDefault="0002562D"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организация работы начальной школы по ФГОС второго поколения.</w:t>
      </w:r>
    </w:p>
    <w:p w:rsidR="0002562D" w:rsidRPr="00D718F7" w:rsidRDefault="0002562D"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Направления ВСОКО: - качество образовательных программ;</w:t>
      </w:r>
    </w:p>
    <w:p w:rsidR="0002562D" w:rsidRPr="00D718F7" w:rsidRDefault="0002562D"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 качество условий реализации образовательных программ; </w:t>
      </w:r>
    </w:p>
    <w:p w:rsidR="0002562D" w:rsidRPr="00D718F7" w:rsidRDefault="0002562D"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качество образовательных результатов обучающихся; - удовлетворенность потребителей качеством образования</w:t>
      </w:r>
    </w:p>
    <w:p w:rsidR="0002562D" w:rsidRPr="00D718F7" w:rsidRDefault="0002562D"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Программа учебных предметов и курсов, в том числе теоретической и практической части, на всех уровнях образования выполнена на 100 %. В справках по внутришкольному контролю при анализе результатов ВПР, других мониторингов проводится корреляция с результатами текущего контроля успеваемости и промежуточной аттестации. При осуществлении внутреннего контроля, мониторингов качества образования особое внимание уделяется вопросам осуществления текущего контроля успеваемости и промежуточной аттестации обучающихся, в т.ч. объективности и аргументированности оценивания знаний, умений, навыков обучающихся, проводится сравнительный анализ результатов текущего контроля успеваемости с результатами контрольных замеров в рамках промежуточной аттестации в динамике. Персональный контроль педагогов определяется по итогам анализа корреляции результатов внешней и внутренней систем оценки качества образования. По итогам мероприятий внутреннего контроля, мониторингов определяется адресная методическая помощь педагогам с учетом их профессиональных дефицитов. Методическая помощь была организована затрудняющимся педагогам школы и педагогам. Также для всех педагогов были проведены семинары по критериальному оцениванию обучающихся и формированию новой культуры оценки образовательных результатов обучающихся. По результатам мониторингов сложилась система адресного наставничества, в т.ч. для педагогов, имеющих небольшой стаж педагогической работы. Администрация МКОУ Новотреминской  СОШ, руководители ШМО осуществляли контроль за объективным оцениванием знаний обучающихся, совместный разбор ошибок обучающихся, помощь в подготовке контрольных материалов, оказывали помощь в диагностике уровня </w:t>
      </w:r>
      <w:r w:rsidRPr="00D718F7">
        <w:rPr>
          <w:rFonts w:ascii="Times New Roman" w:hAnsi="Times New Roman" w:cs="Times New Roman"/>
          <w:sz w:val="24"/>
          <w:szCs w:val="24"/>
        </w:rPr>
        <w:lastRenderedPageBreak/>
        <w:t>подготовки обучающихся, участия в разработке критериев оценивания по каждому учебному предмету.</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eastAsia="Times New Roman" w:hAnsi="Times New Roman" w:cs="Times New Roman"/>
          <w:sz w:val="24"/>
          <w:szCs w:val="24"/>
        </w:rPr>
        <w:t xml:space="preserve">Внутренняя  система оценки качества образования </w:t>
      </w:r>
      <w:r w:rsidRPr="00D718F7">
        <w:rPr>
          <w:rFonts w:ascii="Times New Roman" w:hAnsi="Times New Roman" w:cs="Times New Roman"/>
          <w:sz w:val="24"/>
          <w:szCs w:val="24"/>
        </w:rPr>
        <w:t>предусматривает сбор, системный учёт, обработку и анализ информации об организации и результатах образовательного процесса, своевременное выявление изменений, происходящих в образовательном процессе и факторов, вызывающих их, состояния здоровья учащихся для эффективного решения задач управления качеством образования.</w:t>
      </w:r>
    </w:p>
    <w:p w:rsidR="00DE2867" w:rsidRPr="00D718F7" w:rsidRDefault="00DE2867" w:rsidP="00DE2867">
      <w:pPr>
        <w:pStyle w:val="af"/>
        <w:spacing w:after="0" w:line="240" w:lineRule="auto"/>
        <w:ind w:left="0" w:firstLine="360"/>
        <w:jc w:val="both"/>
        <w:rPr>
          <w:rFonts w:ascii="Times New Roman" w:hAnsi="Times New Roman"/>
          <w:sz w:val="24"/>
          <w:szCs w:val="24"/>
        </w:rPr>
      </w:pPr>
      <w:r w:rsidRPr="00D718F7">
        <w:rPr>
          <w:rFonts w:ascii="Times New Roman" w:hAnsi="Times New Roman"/>
          <w:sz w:val="24"/>
          <w:szCs w:val="24"/>
        </w:rPr>
        <w:t xml:space="preserve">Объектами внутришкольного мониторинга ВСОКО являются: </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Образовательная среда:</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контингент учащихся школы;</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материально-техническая база;</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кадровое (педагогическое) обеспечение образовательного процесса.</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Учащиеся:</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степень адаптации к обучению учащихся 1, 5, 10 классов;</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уровень успеваемости учащихся; </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уровень степени обученности учащихся (по всем предметам);</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 уровень сформированности УУД;</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 уровень работы с одарёнными детьми; </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физическое воспитание и здоровье учащихся;</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степень удовлетворённости учащихся образовательным процессом в школе;</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Педагогические работники:</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уровень профессиональной компетенции; </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качество и результативность педагогической работы; </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уровень инновационной деятельности педагогов;</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анализ педагогических затруднений;</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самообразовательная деятельность. </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Образовательный процесс:</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анализ стартового, промежуточного и итогового контроля за уровнем учебных достижений учащихся;</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выполнение нормативных требований к организации образовательного процесса. </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Социально-психологическое сопровождение учебно-воспитательных отношений:</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 социальный паспорт класса (школы); </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психологическая диагностика; </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профилактическая работа;</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коррекционная работа.</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Источниками сбора данных и инструментарием сбора данных для расчёта внутришкольных показателей и индикаторов мониторинга ВСОКО являются: </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данные государственной статистической отчётности;</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результаты государственной итоговой аттестации выпускников в форме ОГЭ, ЕГЭ; </w:t>
      </w:r>
    </w:p>
    <w:p w:rsidR="00DE2867" w:rsidRPr="00D718F7" w:rsidRDefault="00DE2867"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результаты ВПР;</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 результаты промежуточной аттестации согласно календарного учебного графика;</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 тестирование;</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 анкетирование, социологические опросы;</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 дополнительные данные, собираемые в рамках мониторинговых исследований.</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Итоги ВСОКО оформляются в схемах, графиках, таблицах, диаграммах, отражаются в аналитических материалах, содержащих конкретные, реально выполнимые рекомендации. Мониторинговые исследования обсуждаются на заседаниях педагогического совета, совещаниях при директоре. Результаты системы СОКО способствуют: </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принятию обоснованных управленческих решений по повышению качества образования;</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обеспечению объективности промежуточной и итоговой аттестации учащихся; </w:t>
      </w:r>
    </w:p>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созданию системы измерителей для различных пользователей, позволяющей эффективно достичь основных целей образования.</w:t>
      </w:r>
    </w:p>
    <w:p w:rsidR="00582D7D" w:rsidRPr="00D718F7" w:rsidRDefault="0002562D"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lastRenderedPageBreak/>
        <w:t xml:space="preserve">В МКОУ Новотреминской СОШ   осуществляется мониторинг удовлетворенности родительской общественности качеством образовательных услуг. </w:t>
      </w:r>
    </w:p>
    <w:p w:rsidR="00582D7D" w:rsidRPr="00D718F7" w:rsidRDefault="00582D7D"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С целью определения степени удовлетворенности родителей (законных представителей) обучающихся качеством предоставления образовательных услуг и определением проблем, влияющих на качество предоставления образовательных услуг ОО, был организован социологический онлайн-опрос на uso.coko38.ru, в котором приняли участие 34 респондента. Анонимная анкета содержала 18 вопросов, в которых их содержание отражало психологический климат в школе, профессионализм педагогов, качество знаний учащихся, качество материально-технической и учебно-методической базы, работу администрации школы, информирование родителей и учащихся. Задача родителей состояла в том, чтобы по каждой позиции оценить состояние дел с позиции полной или частичной удовлетворенности.</w:t>
      </w:r>
    </w:p>
    <w:p w:rsidR="00E70AD1" w:rsidRPr="00D718F7" w:rsidRDefault="00E70AD1"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Для анализа информационной открытости ОО используется официальный сайт ОО и результаты социологического опроса на сайте ГАУ ИО ЦОПМКиМКО. Сайт адаптирован под любые мобильные устройства, имеет карту сайта и строку поиска информации, альтернативную версию для инвалидов по зрению. На сайте размещена полная и актуальная информация об ОО и ее деятельности. Доступно взаимодействие с получателями образовательных услуг по телефону, по электронной почте, с помощью электронных сервисов, предоставляемых на официальном сайте ОО в сети Интернет, в том числе наличие возможности внесения предложений, направленных на улучшение работы ОО. На официальном сайте ОО для осуществления взаимодействия с родителями (законными представителями) обучающихся и общественностью имеется форма обратной связи: «Написать о проблеме», содержится информация о порядке работы с обращениями граждан. Вывод: Анализ ответов родителей (законных представителей) учащихся показывает, что в целом все участники образовательных отношений удовлетворены качеством предоставляемых образовательных услуг, условиями осуществления образовательного процесса в учреждении. Отмечена возможность участия родителей (законных представителей) и учащихся в управлении школой. Вместе с тем, можно отметить, что родители (законные представители) в большей степени оценивают требовательность педагогов и уровень полученных знаний. Ученики придают большее значение интересу к предмету, межличностным отношениям с педагогом в достижении результатов обучения в школе. Необходимо совершенствовать учебно-материальную базу, изыскивать для этого необходимые средства.</w:t>
      </w:r>
    </w:p>
    <w:p w:rsidR="00D45989" w:rsidRPr="00D718F7" w:rsidRDefault="0002562D"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По результатам НО</w:t>
      </w:r>
      <w:r w:rsidR="00D45989" w:rsidRPr="00D718F7">
        <w:rPr>
          <w:rFonts w:ascii="Times New Roman" w:hAnsi="Times New Roman" w:cs="Times New Roman"/>
          <w:sz w:val="24"/>
          <w:szCs w:val="24"/>
        </w:rPr>
        <w:t>О</w:t>
      </w:r>
      <w:r w:rsidRPr="00D718F7">
        <w:rPr>
          <w:rFonts w:ascii="Times New Roman" w:hAnsi="Times New Roman" w:cs="Times New Roman"/>
          <w:sz w:val="24"/>
          <w:szCs w:val="24"/>
        </w:rPr>
        <w:t>КО</w:t>
      </w:r>
      <w:r w:rsidR="00D45989" w:rsidRPr="00D718F7">
        <w:rPr>
          <w:rFonts w:ascii="Times New Roman" w:hAnsi="Times New Roman" w:cs="Times New Roman"/>
          <w:sz w:val="24"/>
          <w:szCs w:val="24"/>
        </w:rPr>
        <w:t>УД</w:t>
      </w:r>
      <w:r w:rsidRPr="00D718F7">
        <w:rPr>
          <w:rFonts w:ascii="Times New Roman" w:hAnsi="Times New Roman" w:cs="Times New Roman"/>
          <w:sz w:val="24"/>
          <w:szCs w:val="24"/>
        </w:rPr>
        <w:t xml:space="preserve"> по отдельным параметрам оценки показатель не достиг должного показателя.,</w:t>
      </w:r>
      <w:r w:rsidR="00D45989" w:rsidRPr="00D718F7">
        <w:rPr>
          <w:rFonts w:ascii="Times New Roman" w:hAnsi="Times New Roman" w:cs="Times New Roman"/>
          <w:sz w:val="24"/>
          <w:szCs w:val="24"/>
        </w:rPr>
        <w:t xml:space="preserve"> </w:t>
      </w:r>
      <w:r w:rsidRPr="00D718F7">
        <w:rPr>
          <w:rFonts w:ascii="Times New Roman" w:hAnsi="Times New Roman" w:cs="Times New Roman"/>
          <w:sz w:val="24"/>
          <w:szCs w:val="24"/>
        </w:rPr>
        <w:t xml:space="preserve">поэтому </w:t>
      </w:r>
      <w:r w:rsidR="00D45989" w:rsidRPr="00D718F7">
        <w:rPr>
          <w:rFonts w:ascii="Times New Roman" w:hAnsi="Times New Roman" w:cs="Times New Roman"/>
          <w:sz w:val="24"/>
          <w:szCs w:val="24"/>
        </w:rPr>
        <w:t>составлены планы по устранению недостатков в 2023 году.</w:t>
      </w:r>
    </w:p>
    <w:p w:rsidR="0002562D" w:rsidRPr="00D718F7" w:rsidRDefault="00D4598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w:t>
      </w:r>
      <w:r w:rsidR="0002562D" w:rsidRPr="00D718F7">
        <w:rPr>
          <w:rFonts w:ascii="Times New Roman" w:hAnsi="Times New Roman" w:cs="Times New Roman"/>
          <w:sz w:val="24"/>
          <w:szCs w:val="24"/>
        </w:rPr>
        <w:t xml:space="preserve"> Вывод: ВСОКО МКОУ </w:t>
      </w:r>
      <w:r w:rsidRPr="00D718F7">
        <w:rPr>
          <w:rFonts w:ascii="Times New Roman" w:hAnsi="Times New Roman" w:cs="Times New Roman"/>
          <w:sz w:val="24"/>
          <w:szCs w:val="24"/>
        </w:rPr>
        <w:t xml:space="preserve">Новотреминской </w:t>
      </w:r>
      <w:r w:rsidR="0002562D" w:rsidRPr="00D718F7">
        <w:rPr>
          <w:rFonts w:ascii="Times New Roman" w:hAnsi="Times New Roman" w:cs="Times New Roman"/>
          <w:sz w:val="24"/>
          <w:szCs w:val="24"/>
        </w:rPr>
        <w:t xml:space="preserve"> СОШ обеспечивает получение объективной</w:t>
      </w:r>
      <w:r w:rsidRPr="00D718F7">
        <w:rPr>
          <w:rFonts w:ascii="Times New Roman" w:hAnsi="Times New Roman" w:cs="Times New Roman"/>
          <w:sz w:val="24"/>
          <w:szCs w:val="24"/>
        </w:rPr>
        <w:t xml:space="preserve"> </w:t>
      </w:r>
      <w:r w:rsidR="0002562D" w:rsidRPr="00D718F7">
        <w:rPr>
          <w:rFonts w:ascii="Times New Roman" w:hAnsi="Times New Roman" w:cs="Times New Roman"/>
          <w:sz w:val="24"/>
          <w:szCs w:val="24"/>
        </w:rPr>
        <w:t>информации о функционировании и развитии системы образования в школе, тенденциях его изменения и причинах, влияющих на его уровень; предоставление всем участникам образовательного процесса и общественности достоверной информации о качестве образования; принятие обоснованных и своевременных управленческих решений.</w:t>
      </w:r>
    </w:p>
    <w:p w:rsidR="007008DB" w:rsidRPr="00D718F7" w:rsidRDefault="007008DB" w:rsidP="00DE2867">
      <w:pPr>
        <w:pStyle w:val="af"/>
        <w:spacing w:after="0" w:line="240" w:lineRule="auto"/>
        <w:ind w:left="360"/>
        <w:jc w:val="both"/>
        <w:rPr>
          <w:rFonts w:ascii="Times New Roman" w:hAnsi="Times New Roman"/>
          <w:sz w:val="24"/>
          <w:szCs w:val="24"/>
          <w:u w:val="single"/>
        </w:rPr>
      </w:pPr>
      <w:r w:rsidRPr="00D718F7">
        <w:rPr>
          <w:rFonts w:ascii="Times New Roman" w:hAnsi="Times New Roman"/>
          <w:sz w:val="24"/>
          <w:szCs w:val="24"/>
          <w:u w:val="single"/>
        </w:rPr>
        <w:t>Анализ результатов мониторинговых исследований учебных достижений учащихся</w:t>
      </w:r>
    </w:p>
    <w:p w:rsidR="007008DB" w:rsidRPr="00D718F7" w:rsidRDefault="007008DB" w:rsidP="00DE2867">
      <w:pPr>
        <w:pStyle w:val="af"/>
        <w:spacing w:after="0" w:line="240" w:lineRule="auto"/>
        <w:ind w:left="360"/>
        <w:jc w:val="both"/>
        <w:rPr>
          <w:rFonts w:ascii="Times New Roman" w:hAnsi="Times New Roman"/>
          <w:sz w:val="24"/>
          <w:szCs w:val="24"/>
          <w:u w:val="single"/>
        </w:rPr>
      </w:pPr>
    </w:p>
    <w:p w:rsidR="00DE2867" w:rsidRPr="00D718F7" w:rsidRDefault="007008DB"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В соответствии с графиком проведения мониторинговых исследований</w:t>
      </w:r>
    </w:p>
    <w:p w:rsidR="007008DB" w:rsidRPr="00D718F7" w:rsidRDefault="007008DB"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овня учебных достижений учащихся образовательных организаций Иркутской области в 2022 году были проведены мониторинговые исследования в следующих классах: </w:t>
      </w:r>
    </w:p>
    <w:p w:rsidR="007008DB" w:rsidRPr="00D718F7" w:rsidRDefault="007008DB"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- 9 класс (1 марта 2022 года) - «Мониторинг уровня учебных достижений обучающихся по математике» (технологический мониторинг)»;</w:t>
      </w:r>
    </w:p>
    <w:p w:rsidR="007008DB" w:rsidRPr="00D718F7" w:rsidRDefault="007008DB"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 - 9 класс (17 марта 2022 года) - «Мониторинг уровня учебных достижений обучающихся по русскому языку» (технологический мониторинг)»;</w:t>
      </w:r>
    </w:p>
    <w:p w:rsidR="007008DB" w:rsidRPr="00D718F7" w:rsidRDefault="007008DB" w:rsidP="00DE2867">
      <w:pPr>
        <w:pStyle w:val="af"/>
        <w:spacing w:after="0" w:line="240" w:lineRule="auto"/>
        <w:ind w:left="360"/>
        <w:jc w:val="both"/>
        <w:rPr>
          <w:rFonts w:ascii="Times New Roman" w:hAnsi="Times New Roman"/>
          <w:sz w:val="24"/>
          <w:szCs w:val="24"/>
        </w:rPr>
      </w:pPr>
      <w:r w:rsidRPr="00D718F7">
        <w:rPr>
          <w:rFonts w:ascii="Times New Roman" w:hAnsi="Times New Roman"/>
          <w:sz w:val="24"/>
          <w:szCs w:val="24"/>
        </w:rPr>
        <w:t xml:space="preserve">На основании распоряжения министерства образования Иркутской области от 18 февраля 2022г . № 55-186–мр «О проведении мониторинга уровня учебных достижений обучающихся 9-х классов общеобразовательных организаций Иркутской </w:t>
      </w:r>
      <w:r w:rsidRPr="00D718F7">
        <w:rPr>
          <w:rFonts w:ascii="Times New Roman" w:hAnsi="Times New Roman"/>
          <w:sz w:val="24"/>
          <w:szCs w:val="24"/>
        </w:rPr>
        <w:lastRenderedPageBreak/>
        <w:t>области в 2021-2022 учебном году», с целью ознакомления обучающихся, освоивших основные общеобразовательные программы основного общего образования в 2021-2022 учебном году, с процедурой проведения ОГЭ и ГВЭ по математике и русскому языку, обучения правилам заполнения бланков ОГЭ/ГВЭ, получения объективной информации об уровне учебных достижений обучающихся по математике и русскому языку, а также с целью практической отработки действий лиц, привлекаемых к проведению ОГЭ, был проведен технологический мониторинг обучающихся 9 – х классов. Технологический мониторинг учебных достижений по математике был проведён 1 марта 2022 года, по русскому языку - 17 марта 2022 года. Результаты диагностики выпускников 9 класса по русскому языку и математике</w:t>
      </w:r>
    </w:p>
    <w:p w:rsidR="007008DB" w:rsidRPr="00D718F7" w:rsidRDefault="007008DB" w:rsidP="00DE2867">
      <w:pPr>
        <w:pStyle w:val="af"/>
        <w:spacing w:after="0" w:line="240" w:lineRule="auto"/>
        <w:ind w:left="360"/>
        <w:jc w:val="both"/>
        <w:rPr>
          <w:rFonts w:ascii="Times New Roman" w:hAnsi="Times New Roman"/>
          <w:sz w:val="24"/>
          <w:szCs w:val="24"/>
        </w:rPr>
      </w:pPr>
    </w:p>
    <w:tbl>
      <w:tblPr>
        <w:tblStyle w:val="a5"/>
        <w:tblW w:w="0" w:type="auto"/>
        <w:tblInd w:w="360" w:type="dxa"/>
        <w:tblLook w:val="04A0"/>
      </w:tblPr>
      <w:tblGrid>
        <w:gridCol w:w="2308"/>
        <w:gridCol w:w="2311"/>
        <w:gridCol w:w="2320"/>
        <w:gridCol w:w="2272"/>
      </w:tblGrid>
      <w:tr w:rsidR="007008DB" w:rsidRPr="00D718F7" w:rsidTr="007008DB">
        <w:tc>
          <w:tcPr>
            <w:tcW w:w="2308" w:type="dxa"/>
          </w:tcPr>
          <w:p w:rsidR="007008DB" w:rsidRPr="00D718F7" w:rsidRDefault="007008DB" w:rsidP="00DE2867">
            <w:pPr>
              <w:pStyle w:val="af"/>
              <w:ind w:left="0"/>
              <w:jc w:val="both"/>
              <w:rPr>
                <w:rFonts w:ascii="Times New Roman" w:eastAsia="Times New Roman" w:hAnsi="Times New Roman"/>
                <w:b/>
                <w:sz w:val="24"/>
                <w:szCs w:val="24"/>
              </w:rPr>
            </w:pPr>
            <w:r w:rsidRPr="00D718F7">
              <w:rPr>
                <w:rFonts w:ascii="Times New Roman" w:hAnsi="Times New Roman"/>
                <w:sz w:val="24"/>
                <w:szCs w:val="24"/>
              </w:rPr>
              <w:t>Количеств о обучающи хся</w:t>
            </w:r>
          </w:p>
        </w:tc>
        <w:tc>
          <w:tcPr>
            <w:tcW w:w="2311" w:type="dxa"/>
          </w:tcPr>
          <w:p w:rsidR="007008DB" w:rsidRPr="00D718F7" w:rsidRDefault="007008DB" w:rsidP="00DE2867">
            <w:pPr>
              <w:pStyle w:val="af"/>
              <w:ind w:left="0"/>
              <w:jc w:val="both"/>
              <w:rPr>
                <w:rFonts w:ascii="Times New Roman" w:eastAsia="Times New Roman" w:hAnsi="Times New Roman"/>
                <w:sz w:val="24"/>
                <w:szCs w:val="24"/>
              </w:rPr>
            </w:pPr>
            <w:r w:rsidRPr="00D718F7">
              <w:rPr>
                <w:rFonts w:ascii="Times New Roman" w:eastAsia="Times New Roman" w:hAnsi="Times New Roman"/>
                <w:sz w:val="24"/>
                <w:szCs w:val="24"/>
              </w:rPr>
              <w:t>Количество участников мониторинга</w:t>
            </w:r>
          </w:p>
        </w:tc>
        <w:tc>
          <w:tcPr>
            <w:tcW w:w="2320" w:type="dxa"/>
          </w:tcPr>
          <w:p w:rsidR="007008DB" w:rsidRPr="00D718F7" w:rsidRDefault="007008DB" w:rsidP="00DE2867">
            <w:pPr>
              <w:pStyle w:val="af"/>
              <w:ind w:left="0"/>
              <w:jc w:val="both"/>
              <w:rPr>
                <w:rFonts w:ascii="Times New Roman" w:eastAsia="Times New Roman" w:hAnsi="Times New Roman"/>
                <w:sz w:val="24"/>
                <w:szCs w:val="24"/>
              </w:rPr>
            </w:pPr>
            <w:r w:rsidRPr="00D718F7">
              <w:rPr>
                <w:rFonts w:ascii="Times New Roman" w:eastAsia="Times New Roman" w:hAnsi="Times New Roman"/>
                <w:sz w:val="24"/>
                <w:szCs w:val="24"/>
              </w:rPr>
              <w:t>Успеваемость</w:t>
            </w:r>
          </w:p>
        </w:tc>
        <w:tc>
          <w:tcPr>
            <w:tcW w:w="2272" w:type="dxa"/>
          </w:tcPr>
          <w:p w:rsidR="007008DB" w:rsidRPr="00D718F7" w:rsidRDefault="007008DB" w:rsidP="00DE2867">
            <w:pPr>
              <w:pStyle w:val="af"/>
              <w:ind w:left="0"/>
              <w:jc w:val="both"/>
              <w:rPr>
                <w:rFonts w:ascii="Times New Roman" w:eastAsia="Times New Roman" w:hAnsi="Times New Roman"/>
                <w:sz w:val="24"/>
                <w:szCs w:val="24"/>
              </w:rPr>
            </w:pPr>
            <w:r w:rsidRPr="00D718F7">
              <w:rPr>
                <w:rFonts w:ascii="Times New Roman" w:eastAsia="Times New Roman" w:hAnsi="Times New Roman"/>
                <w:sz w:val="24"/>
                <w:szCs w:val="24"/>
              </w:rPr>
              <w:t>Качество знаний</w:t>
            </w:r>
          </w:p>
        </w:tc>
      </w:tr>
      <w:tr w:rsidR="007008DB" w:rsidRPr="00D718F7" w:rsidTr="00AA2E74">
        <w:tc>
          <w:tcPr>
            <w:tcW w:w="9211" w:type="dxa"/>
            <w:gridSpan w:val="4"/>
          </w:tcPr>
          <w:p w:rsidR="007008DB" w:rsidRPr="00D718F7" w:rsidRDefault="007008DB" w:rsidP="007008DB">
            <w:pPr>
              <w:pStyle w:val="af"/>
              <w:ind w:left="0"/>
              <w:jc w:val="center"/>
              <w:rPr>
                <w:rFonts w:ascii="Times New Roman" w:eastAsia="Times New Roman" w:hAnsi="Times New Roman"/>
                <w:b/>
                <w:sz w:val="24"/>
                <w:szCs w:val="24"/>
              </w:rPr>
            </w:pPr>
            <w:r w:rsidRPr="00D718F7">
              <w:rPr>
                <w:rFonts w:ascii="Times New Roman" w:eastAsia="Times New Roman" w:hAnsi="Times New Roman"/>
                <w:b/>
                <w:sz w:val="24"/>
                <w:szCs w:val="24"/>
              </w:rPr>
              <w:t>математика</w:t>
            </w:r>
          </w:p>
        </w:tc>
      </w:tr>
      <w:tr w:rsidR="007008DB" w:rsidRPr="00D718F7" w:rsidTr="007008DB">
        <w:tc>
          <w:tcPr>
            <w:tcW w:w="2308" w:type="dxa"/>
          </w:tcPr>
          <w:p w:rsidR="007008DB" w:rsidRPr="00D718F7" w:rsidRDefault="007008DB" w:rsidP="00DE2867">
            <w:pPr>
              <w:pStyle w:val="af"/>
              <w:ind w:left="0"/>
              <w:jc w:val="both"/>
              <w:rPr>
                <w:rFonts w:ascii="Times New Roman" w:eastAsia="Times New Roman" w:hAnsi="Times New Roman"/>
                <w:b/>
                <w:sz w:val="24"/>
                <w:szCs w:val="24"/>
              </w:rPr>
            </w:pPr>
            <w:r w:rsidRPr="00D718F7">
              <w:rPr>
                <w:rFonts w:ascii="Times New Roman" w:eastAsia="Times New Roman" w:hAnsi="Times New Roman"/>
                <w:b/>
                <w:sz w:val="24"/>
                <w:szCs w:val="24"/>
              </w:rPr>
              <w:t>3</w:t>
            </w:r>
          </w:p>
        </w:tc>
        <w:tc>
          <w:tcPr>
            <w:tcW w:w="2311" w:type="dxa"/>
          </w:tcPr>
          <w:p w:rsidR="007008DB" w:rsidRPr="00D718F7" w:rsidRDefault="007008DB" w:rsidP="00DE2867">
            <w:pPr>
              <w:pStyle w:val="af"/>
              <w:ind w:left="0"/>
              <w:jc w:val="both"/>
              <w:rPr>
                <w:rFonts w:ascii="Times New Roman" w:eastAsia="Times New Roman" w:hAnsi="Times New Roman"/>
                <w:b/>
                <w:sz w:val="24"/>
                <w:szCs w:val="24"/>
              </w:rPr>
            </w:pPr>
            <w:r w:rsidRPr="00D718F7">
              <w:rPr>
                <w:rFonts w:ascii="Times New Roman" w:eastAsia="Times New Roman" w:hAnsi="Times New Roman"/>
                <w:b/>
                <w:sz w:val="24"/>
                <w:szCs w:val="24"/>
              </w:rPr>
              <w:t>3</w:t>
            </w:r>
          </w:p>
        </w:tc>
        <w:tc>
          <w:tcPr>
            <w:tcW w:w="2320" w:type="dxa"/>
          </w:tcPr>
          <w:p w:rsidR="007008DB" w:rsidRPr="00D718F7" w:rsidRDefault="007008DB" w:rsidP="00DE2867">
            <w:pPr>
              <w:pStyle w:val="af"/>
              <w:ind w:left="0"/>
              <w:jc w:val="both"/>
              <w:rPr>
                <w:rFonts w:ascii="Times New Roman" w:eastAsia="Times New Roman" w:hAnsi="Times New Roman"/>
                <w:b/>
                <w:sz w:val="24"/>
                <w:szCs w:val="24"/>
              </w:rPr>
            </w:pPr>
            <w:r w:rsidRPr="00D718F7">
              <w:rPr>
                <w:rFonts w:ascii="Times New Roman" w:eastAsia="Times New Roman" w:hAnsi="Times New Roman"/>
                <w:b/>
                <w:sz w:val="24"/>
                <w:szCs w:val="24"/>
              </w:rPr>
              <w:t>100</w:t>
            </w:r>
          </w:p>
        </w:tc>
        <w:tc>
          <w:tcPr>
            <w:tcW w:w="2272" w:type="dxa"/>
          </w:tcPr>
          <w:p w:rsidR="007008DB" w:rsidRPr="00D718F7" w:rsidRDefault="007008DB" w:rsidP="00DE2867">
            <w:pPr>
              <w:pStyle w:val="af"/>
              <w:ind w:left="0"/>
              <w:jc w:val="both"/>
              <w:rPr>
                <w:rFonts w:ascii="Times New Roman" w:eastAsia="Times New Roman" w:hAnsi="Times New Roman"/>
                <w:b/>
                <w:sz w:val="24"/>
                <w:szCs w:val="24"/>
              </w:rPr>
            </w:pPr>
            <w:r w:rsidRPr="00D718F7">
              <w:rPr>
                <w:rFonts w:ascii="Times New Roman" w:eastAsia="Times New Roman" w:hAnsi="Times New Roman"/>
                <w:b/>
                <w:sz w:val="24"/>
                <w:szCs w:val="24"/>
              </w:rPr>
              <w:t>33</w:t>
            </w:r>
          </w:p>
        </w:tc>
      </w:tr>
      <w:tr w:rsidR="007008DB" w:rsidRPr="00D718F7" w:rsidTr="00AA2E74">
        <w:tc>
          <w:tcPr>
            <w:tcW w:w="9211" w:type="dxa"/>
            <w:gridSpan w:val="4"/>
          </w:tcPr>
          <w:p w:rsidR="007008DB" w:rsidRPr="00D718F7" w:rsidRDefault="007008DB" w:rsidP="007008DB">
            <w:pPr>
              <w:pStyle w:val="af"/>
              <w:ind w:left="0"/>
              <w:jc w:val="center"/>
              <w:rPr>
                <w:rFonts w:ascii="Times New Roman" w:eastAsia="Times New Roman" w:hAnsi="Times New Roman"/>
                <w:b/>
                <w:sz w:val="24"/>
                <w:szCs w:val="24"/>
              </w:rPr>
            </w:pPr>
            <w:r w:rsidRPr="00D718F7">
              <w:rPr>
                <w:rFonts w:ascii="Times New Roman" w:eastAsia="Times New Roman" w:hAnsi="Times New Roman"/>
                <w:b/>
                <w:sz w:val="24"/>
                <w:szCs w:val="24"/>
              </w:rPr>
              <w:t>Русский язык</w:t>
            </w:r>
          </w:p>
        </w:tc>
      </w:tr>
      <w:tr w:rsidR="007008DB" w:rsidRPr="00D718F7" w:rsidTr="007008DB">
        <w:tc>
          <w:tcPr>
            <w:tcW w:w="2308" w:type="dxa"/>
          </w:tcPr>
          <w:p w:rsidR="007008DB" w:rsidRPr="00D718F7" w:rsidRDefault="007008DB" w:rsidP="00DE2867">
            <w:pPr>
              <w:pStyle w:val="af"/>
              <w:ind w:left="0"/>
              <w:jc w:val="both"/>
              <w:rPr>
                <w:rFonts w:ascii="Times New Roman" w:eastAsia="Times New Roman" w:hAnsi="Times New Roman"/>
                <w:b/>
                <w:sz w:val="24"/>
                <w:szCs w:val="24"/>
              </w:rPr>
            </w:pPr>
            <w:r w:rsidRPr="00D718F7">
              <w:rPr>
                <w:rFonts w:ascii="Times New Roman" w:eastAsia="Times New Roman" w:hAnsi="Times New Roman"/>
                <w:b/>
                <w:sz w:val="24"/>
                <w:szCs w:val="24"/>
              </w:rPr>
              <w:t>3</w:t>
            </w:r>
          </w:p>
        </w:tc>
        <w:tc>
          <w:tcPr>
            <w:tcW w:w="2311" w:type="dxa"/>
          </w:tcPr>
          <w:p w:rsidR="007008DB" w:rsidRPr="00D718F7" w:rsidRDefault="007008DB" w:rsidP="00DE2867">
            <w:pPr>
              <w:pStyle w:val="af"/>
              <w:ind w:left="0"/>
              <w:jc w:val="both"/>
              <w:rPr>
                <w:rFonts w:ascii="Times New Roman" w:eastAsia="Times New Roman" w:hAnsi="Times New Roman"/>
                <w:b/>
                <w:sz w:val="24"/>
                <w:szCs w:val="24"/>
              </w:rPr>
            </w:pPr>
            <w:r w:rsidRPr="00D718F7">
              <w:rPr>
                <w:rFonts w:ascii="Times New Roman" w:eastAsia="Times New Roman" w:hAnsi="Times New Roman"/>
                <w:b/>
                <w:sz w:val="24"/>
                <w:szCs w:val="24"/>
              </w:rPr>
              <w:t>3</w:t>
            </w:r>
          </w:p>
        </w:tc>
        <w:tc>
          <w:tcPr>
            <w:tcW w:w="2320" w:type="dxa"/>
          </w:tcPr>
          <w:p w:rsidR="007008DB" w:rsidRPr="00D718F7" w:rsidRDefault="007008DB" w:rsidP="00DE2867">
            <w:pPr>
              <w:pStyle w:val="af"/>
              <w:ind w:left="0"/>
              <w:jc w:val="both"/>
              <w:rPr>
                <w:rFonts w:ascii="Times New Roman" w:eastAsia="Times New Roman" w:hAnsi="Times New Roman"/>
                <w:b/>
                <w:sz w:val="24"/>
                <w:szCs w:val="24"/>
              </w:rPr>
            </w:pPr>
            <w:r w:rsidRPr="00D718F7">
              <w:rPr>
                <w:rFonts w:ascii="Times New Roman" w:eastAsia="Times New Roman" w:hAnsi="Times New Roman"/>
                <w:b/>
                <w:sz w:val="24"/>
                <w:szCs w:val="24"/>
              </w:rPr>
              <w:t>100</w:t>
            </w:r>
          </w:p>
        </w:tc>
        <w:tc>
          <w:tcPr>
            <w:tcW w:w="2272" w:type="dxa"/>
          </w:tcPr>
          <w:p w:rsidR="007008DB" w:rsidRPr="00D718F7" w:rsidRDefault="007008DB" w:rsidP="00DE2867">
            <w:pPr>
              <w:pStyle w:val="af"/>
              <w:ind w:left="0"/>
              <w:jc w:val="both"/>
              <w:rPr>
                <w:rFonts w:ascii="Times New Roman" w:eastAsia="Times New Roman" w:hAnsi="Times New Roman"/>
                <w:b/>
                <w:sz w:val="24"/>
                <w:szCs w:val="24"/>
              </w:rPr>
            </w:pPr>
            <w:r w:rsidRPr="00D718F7">
              <w:rPr>
                <w:rFonts w:ascii="Times New Roman" w:eastAsia="Times New Roman" w:hAnsi="Times New Roman"/>
                <w:b/>
                <w:sz w:val="24"/>
                <w:szCs w:val="24"/>
              </w:rPr>
              <w:t>33</w:t>
            </w:r>
          </w:p>
        </w:tc>
      </w:tr>
    </w:tbl>
    <w:p w:rsidR="007008DB" w:rsidRPr="00D718F7" w:rsidRDefault="007008DB" w:rsidP="00DE2867">
      <w:pPr>
        <w:pStyle w:val="af"/>
        <w:spacing w:after="0" w:line="240" w:lineRule="auto"/>
        <w:ind w:left="360"/>
        <w:jc w:val="both"/>
        <w:rPr>
          <w:rFonts w:ascii="Times New Roman" w:eastAsia="Times New Roman" w:hAnsi="Times New Roman"/>
          <w:b/>
          <w:sz w:val="24"/>
          <w:szCs w:val="24"/>
        </w:rPr>
      </w:pPr>
      <w:r w:rsidRPr="00D718F7">
        <w:rPr>
          <w:rFonts w:ascii="Times New Roman" w:hAnsi="Times New Roman"/>
          <w:sz w:val="24"/>
          <w:szCs w:val="24"/>
        </w:rPr>
        <w:t>Результаты выполнения мониторинга показывают, что основные компоненты содержания образования по математике и русскому языку освоены большинством учащихся удовлетворительно.</w:t>
      </w:r>
    </w:p>
    <w:p w:rsidR="00DE2867" w:rsidRPr="00D718F7" w:rsidRDefault="00D718F7" w:rsidP="00D718F7">
      <w:pPr>
        <w:shd w:val="clear" w:color="auto" w:fill="FFFFFF"/>
        <w:ind w:firstLine="708"/>
        <w:jc w:val="both"/>
        <w:rPr>
          <w:rFonts w:ascii="Times New Roman" w:hAnsi="Times New Roman" w:cs="Times New Roman"/>
          <w:color w:val="000000"/>
          <w:sz w:val="24"/>
          <w:szCs w:val="24"/>
        </w:rPr>
      </w:pPr>
      <w:r w:rsidRPr="00D718F7">
        <w:rPr>
          <w:rFonts w:ascii="Times New Roman" w:hAnsi="Times New Roman" w:cs="Times New Roman"/>
          <w:color w:val="FF0000"/>
          <w:sz w:val="24"/>
          <w:szCs w:val="24"/>
        </w:rPr>
        <w:t xml:space="preserve"> </w:t>
      </w:r>
    </w:p>
    <w:p w:rsidR="00DE2867" w:rsidRPr="00D718F7" w:rsidRDefault="00DE2867" w:rsidP="00DE2867">
      <w:pPr>
        <w:pStyle w:val="a6"/>
        <w:jc w:val="both"/>
        <w:rPr>
          <w:rFonts w:ascii="Times New Roman" w:hAnsi="Times New Roman"/>
          <w:b/>
          <w:sz w:val="24"/>
          <w:szCs w:val="24"/>
        </w:rPr>
      </w:pPr>
      <w:r w:rsidRPr="00D718F7">
        <w:rPr>
          <w:rFonts w:ascii="Times New Roman" w:hAnsi="Times New Roman"/>
          <w:b/>
          <w:sz w:val="24"/>
          <w:szCs w:val="24"/>
        </w:rPr>
        <w:t>Достижения учащихся</w:t>
      </w:r>
      <w:r w:rsidRPr="00D718F7">
        <w:rPr>
          <w:rFonts w:ascii="Times New Roman" w:hAnsi="Times New Roman"/>
          <w:sz w:val="24"/>
          <w:szCs w:val="24"/>
        </w:rPr>
        <w:t xml:space="preserve">  за  202</w:t>
      </w:r>
      <w:r w:rsidR="0049275F" w:rsidRPr="00D718F7">
        <w:rPr>
          <w:rFonts w:ascii="Times New Roman" w:hAnsi="Times New Roman"/>
          <w:sz w:val="24"/>
          <w:szCs w:val="24"/>
        </w:rPr>
        <w:t>2</w:t>
      </w:r>
      <w:r w:rsidRPr="00D718F7">
        <w:rPr>
          <w:rFonts w:ascii="Times New Roman" w:hAnsi="Times New Roman"/>
          <w:sz w:val="24"/>
          <w:szCs w:val="24"/>
        </w:rPr>
        <w:t>год</w:t>
      </w:r>
    </w:p>
    <w:p w:rsidR="00DE2867" w:rsidRPr="00D718F7" w:rsidRDefault="00DE2867" w:rsidP="00DE2867">
      <w:pPr>
        <w:pStyle w:val="a6"/>
        <w:ind w:left="5322"/>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1"/>
        <w:gridCol w:w="3055"/>
        <w:gridCol w:w="2699"/>
      </w:tblGrid>
      <w:tr w:rsidR="00DE2867" w:rsidRPr="00D718F7" w:rsidTr="00DE2867">
        <w:trPr>
          <w:trHeight w:val="289"/>
        </w:trPr>
        <w:tc>
          <w:tcPr>
            <w:tcW w:w="3391" w:type="dxa"/>
          </w:tcPr>
          <w:p w:rsidR="00DE2867" w:rsidRPr="00D718F7" w:rsidRDefault="00DE2867" w:rsidP="00DE2867">
            <w:pPr>
              <w:spacing w:before="100" w:beforeAutospacing="1" w:after="100" w:afterAutospacing="1"/>
              <w:jc w:val="both"/>
              <w:rPr>
                <w:rFonts w:ascii="Times New Roman" w:hAnsi="Times New Roman" w:cs="Times New Roman"/>
                <w:color w:val="000000"/>
                <w:sz w:val="24"/>
                <w:szCs w:val="24"/>
              </w:rPr>
            </w:pPr>
            <w:r w:rsidRPr="00D718F7">
              <w:rPr>
                <w:rFonts w:ascii="Times New Roman" w:hAnsi="Times New Roman" w:cs="Times New Roman"/>
                <w:color w:val="000000"/>
                <w:sz w:val="24"/>
                <w:szCs w:val="24"/>
              </w:rPr>
              <w:t>Название конкурса</w:t>
            </w:r>
          </w:p>
        </w:tc>
        <w:tc>
          <w:tcPr>
            <w:tcW w:w="3055" w:type="dxa"/>
          </w:tcPr>
          <w:p w:rsidR="00DE2867" w:rsidRPr="00D718F7" w:rsidRDefault="00DE2867" w:rsidP="00DE2867">
            <w:pPr>
              <w:spacing w:before="100" w:beforeAutospacing="1" w:after="100" w:afterAutospacing="1"/>
              <w:jc w:val="both"/>
              <w:rPr>
                <w:rFonts w:ascii="Times New Roman" w:hAnsi="Times New Roman" w:cs="Times New Roman"/>
                <w:color w:val="000000"/>
                <w:sz w:val="24"/>
                <w:szCs w:val="24"/>
              </w:rPr>
            </w:pPr>
            <w:r w:rsidRPr="00D718F7">
              <w:rPr>
                <w:rFonts w:ascii="Times New Roman" w:hAnsi="Times New Roman" w:cs="Times New Roman"/>
                <w:color w:val="000000"/>
                <w:sz w:val="24"/>
                <w:szCs w:val="24"/>
              </w:rPr>
              <w:t>участники</w:t>
            </w:r>
          </w:p>
        </w:tc>
        <w:tc>
          <w:tcPr>
            <w:tcW w:w="2699" w:type="dxa"/>
          </w:tcPr>
          <w:p w:rsidR="00DE2867" w:rsidRPr="00D718F7" w:rsidRDefault="00DE2867" w:rsidP="00DE2867">
            <w:pPr>
              <w:spacing w:before="100" w:beforeAutospacing="1" w:after="100" w:afterAutospacing="1"/>
              <w:jc w:val="both"/>
              <w:rPr>
                <w:rFonts w:ascii="Times New Roman" w:hAnsi="Times New Roman" w:cs="Times New Roman"/>
                <w:color w:val="000000"/>
                <w:sz w:val="24"/>
                <w:szCs w:val="24"/>
              </w:rPr>
            </w:pPr>
            <w:r w:rsidRPr="00D718F7">
              <w:rPr>
                <w:rFonts w:ascii="Times New Roman" w:hAnsi="Times New Roman" w:cs="Times New Roman"/>
                <w:color w:val="000000"/>
                <w:sz w:val="24"/>
                <w:szCs w:val="24"/>
              </w:rPr>
              <w:t>результат</w:t>
            </w:r>
          </w:p>
        </w:tc>
      </w:tr>
      <w:tr w:rsidR="00DE2867" w:rsidRPr="00D718F7" w:rsidTr="00DE2867">
        <w:trPr>
          <w:trHeight w:val="289"/>
        </w:trPr>
        <w:tc>
          <w:tcPr>
            <w:tcW w:w="3391" w:type="dxa"/>
            <w:tcBorders>
              <w:top w:val="single" w:sz="4" w:space="0" w:color="auto"/>
              <w:left w:val="single" w:sz="4" w:space="0" w:color="auto"/>
              <w:bottom w:val="single" w:sz="4" w:space="0" w:color="auto"/>
              <w:right w:val="single" w:sz="4" w:space="0" w:color="auto"/>
            </w:tcBorders>
          </w:tcPr>
          <w:p w:rsidR="00DE2867" w:rsidRPr="00D718F7" w:rsidRDefault="00DE2867" w:rsidP="00DE2867">
            <w:pPr>
              <w:contextualSpacing/>
              <w:jc w:val="both"/>
              <w:rPr>
                <w:rFonts w:ascii="Times New Roman" w:hAnsi="Times New Roman" w:cs="Times New Roman"/>
                <w:sz w:val="24"/>
                <w:szCs w:val="24"/>
              </w:rPr>
            </w:pPr>
            <w:r w:rsidRPr="00D718F7">
              <w:rPr>
                <w:rFonts w:ascii="Times New Roman" w:hAnsi="Times New Roman" w:cs="Times New Roman"/>
                <w:sz w:val="24"/>
                <w:szCs w:val="24"/>
              </w:rPr>
              <w:t>Военно-спортивный  конкурс к  «К защите Родины готов»</w:t>
            </w:r>
          </w:p>
          <w:p w:rsidR="0049275F" w:rsidRPr="00D718F7" w:rsidRDefault="0049275F" w:rsidP="00DE2867">
            <w:pPr>
              <w:contextualSpacing/>
              <w:jc w:val="both"/>
              <w:rPr>
                <w:rFonts w:ascii="Times New Roman" w:hAnsi="Times New Roman" w:cs="Times New Roman"/>
                <w:sz w:val="24"/>
                <w:szCs w:val="24"/>
              </w:rPr>
            </w:pPr>
            <w:r w:rsidRPr="00D718F7">
              <w:rPr>
                <w:rFonts w:ascii="Times New Roman" w:hAnsi="Times New Roman" w:cs="Times New Roman"/>
                <w:sz w:val="24"/>
                <w:szCs w:val="24"/>
              </w:rPr>
              <w:t>(конкурс проектов)</w:t>
            </w:r>
          </w:p>
        </w:tc>
        <w:tc>
          <w:tcPr>
            <w:tcW w:w="3055" w:type="dxa"/>
            <w:tcBorders>
              <w:top w:val="single" w:sz="4" w:space="0" w:color="auto"/>
              <w:left w:val="single" w:sz="4" w:space="0" w:color="auto"/>
              <w:bottom w:val="single" w:sz="4" w:space="0" w:color="auto"/>
              <w:right w:val="single" w:sz="4" w:space="0" w:color="auto"/>
            </w:tcBorders>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Муниципальный</w:t>
            </w:r>
          </w:p>
        </w:tc>
        <w:tc>
          <w:tcPr>
            <w:tcW w:w="2699" w:type="dxa"/>
            <w:tcBorders>
              <w:top w:val="single" w:sz="4" w:space="0" w:color="auto"/>
              <w:left w:val="single" w:sz="4" w:space="0" w:color="auto"/>
              <w:bottom w:val="single" w:sz="4" w:space="0" w:color="auto"/>
              <w:right w:val="single" w:sz="4" w:space="0" w:color="auto"/>
            </w:tcBorders>
          </w:tcPr>
          <w:p w:rsidR="00DE2867" w:rsidRPr="00D718F7" w:rsidRDefault="0049275F"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w:t>
            </w:r>
          </w:p>
        </w:tc>
      </w:tr>
      <w:tr w:rsidR="00DE2867" w:rsidRPr="00D718F7" w:rsidTr="00DE2867">
        <w:trPr>
          <w:trHeight w:val="289"/>
        </w:trPr>
        <w:tc>
          <w:tcPr>
            <w:tcW w:w="3391" w:type="dxa"/>
            <w:tcBorders>
              <w:top w:val="single" w:sz="4" w:space="0" w:color="auto"/>
              <w:left w:val="single" w:sz="4" w:space="0" w:color="auto"/>
              <w:bottom w:val="single" w:sz="4" w:space="0" w:color="auto"/>
              <w:right w:val="single" w:sz="4" w:space="0" w:color="auto"/>
            </w:tcBorders>
          </w:tcPr>
          <w:p w:rsidR="00DE2867" w:rsidRPr="00D718F7" w:rsidRDefault="00DE2867" w:rsidP="00DE2867">
            <w:pPr>
              <w:contextualSpacing/>
              <w:jc w:val="both"/>
              <w:rPr>
                <w:rFonts w:ascii="Times New Roman" w:hAnsi="Times New Roman" w:cs="Times New Roman"/>
                <w:sz w:val="24"/>
                <w:szCs w:val="24"/>
              </w:rPr>
            </w:pPr>
            <w:r w:rsidRPr="00D718F7">
              <w:rPr>
                <w:rFonts w:ascii="Times New Roman" w:hAnsi="Times New Roman" w:cs="Times New Roman"/>
                <w:sz w:val="24"/>
                <w:szCs w:val="24"/>
              </w:rPr>
              <w:t>Военно-спортивный  конкурс к  «К защите Родины готов», «Лучший командир»</w:t>
            </w:r>
          </w:p>
        </w:tc>
        <w:tc>
          <w:tcPr>
            <w:tcW w:w="3055" w:type="dxa"/>
            <w:tcBorders>
              <w:top w:val="single" w:sz="4" w:space="0" w:color="auto"/>
              <w:left w:val="single" w:sz="4" w:space="0" w:color="auto"/>
              <w:bottom w:val="single" w:sz="4" w:space="0" w:color="auto"/>
              <w:right w:val="single" w:sz="4" w:space="0" w:color="auto"/>
            </w:tcBorders>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Муниципальный</w:t>
            </w:r>
          </w:p>
        </w:tc>
        <w:tc>
          <w:tcPr>
            <w:tcW w:w="2699" w:type="dxa"/>
            <w:tcBorders>
              <w:top w:val="single" w:sz="4" w:space="0" w:color="auto"/>
              <w:left w:val="single" w:sz="4" w:space="0" w:color="auto"/>
              <w:bottom w:val="single" w:sz="4" w:space="0" w:color="auto"/>
              <w:right w:val="single" w:sz="4" w:space="0" w:color="auto"/>
            </w:tcBorders>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rPr>
          <w:trHeight w:val="289"/>
        </w:trPr>
        <w:tc>
          <w:tcPr>
            <w:tcW w:w="3391" w:type="dxa"/>
            <w:tcBorders>
              <w:top w:val="single" w:sz="4" w:space="0" w:color="auto"/>
              <w:left w:val="single" w:sz="4" w:space="0" w:color="auto"/>
              <w:bottom w:val="single" w:sz="4" w:space="0" w:color="auto"/>
              <w:right w:val="single" w:sz="4" w:space="0" w:color="auto"/>
            </w:tcBorders>
          </w:tcPr>
          <w:p w:rsidR="00DE2867" w:rsidRPr="00D718F7" w:rsidRDefault="00DE2867" w:rsidP="00DE2867">
            <w:pPr>
              <w:contextualSpacing/>
              <w:jc w:val="both"/>
              <w:rPr>
                <w:rFonts w:ascii="Times New Roman" w:hAnsi="Times New Roman" w:cs="Times New Roman"/>
                <w:sz w:val="24"/>
                <w:szCs w:val="24"/>
              </w:rPr>
            </w:pPr>
            <w:r w:rsidRPr="00D718F7">
              <w:rPr>
                <w:rFonts w:ascii="Times New Roman" w:hAnsi="Times New Roman" w:cs="Times New Roman"/>
                <w:sz w:val="24"/>
                <w:szCs w:val="24"/>
              </w:rPr>
              <w:t>Военно-спортивный  конкурс к  «К защите Родины готов», «Смотр песни и строя»</w:t>
            </w:r>
          </w:p>
        </w:tc>
        <w:tc>
          <w:tcPr>
            <w:tcW w:w="3055" w:type="dxa"/>
            <w:tcBorders>
              <w:top w:val="single" w:sz="4" w:space="0" w:color="auto"/>
              <w:left w:val="single" w:sz="4" w:space="0" w:color="auto"/>
              <w:bottom w:val="single" w:sz="4" w:space="0" w:color="auto"/>
              <w:right w:val="single" w:sz="4" w:space="0" w:color="auto"/>
            </w:tcBorders>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Муниципальный</w:t>
            </w:r>
          </w:p>
        </w:tc>
        <w:tc>
          <w:tcPr>
            <w:tcW w:w="2699" w:type="dxa"/>
            <w:tcBorders>
              <w:top w:val="single" w:sz="4" w:space="0" w:color="auto"/>
              <w:left w:val="single" w:sz="4" w:space="0" w:color="auto"/>
              <w:bottom w:val="single" w:sz="4" w:space="0" w:color="auto"/>
              <w:right w:val="single" w:sz="4" w:space="0" w:color="auto"/>
            </w:tcBorders>
          </w:tcPr>
          <w:p w:rsidR="00DE2867" w:rsidRPr="00D718F7" w:rsidRDefault="0049275F"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w:t>
            </w:r>
          </w:p>
        </w:tc>
      </w:tr>
      <w:tr w:rsidR="00DE2867" w:rsidRPr="00D718F7" w:rsidTr="00DE2867">
        <w:trPr>
          <w:trHeight w:val="289"/>
        </w:trPr>
        <w:tc>
          <w:tcPr>
            <w:tcW w:w="3391" w:type="dxa"/>
            <w:tcBorders>
              <w:top w:val="single" w:sz="4" w:space="0" w:color="auto"/>
              <w:left w:val="single" w:sz="4" w:space="0" w:color="auto"/>
              <w:bottom w:val="single" w:sz="4" w:space="0" w:color="auto"/>
              <w:right w:val="single" w:sz="4" w:space="0" w:color="auto"/>
            </w:tcBorders>
          </w:tcPr>
          <w:p w:rsidR="00DE2867" w:rsidRPr="00D718F7" w:rsidRDefault="0049275F" w:rsidP="00574F26">
            <w:pPr>
              <w:contextualSpacing/>
              <w:jc w:val="both"/>
              <w:rPr>
                <w:rFonts w:ascii="Times New Roman" w:hAnsi="Times New Roman" w:cs="Times New Roman"/>
                <w:sz w:val="24"/>
                <w:szCs w:val="24"/>
              </w:rPr>
            </w:pPr>
            <w:r w:rsidRPr="00D718F7">
              <w:rPr>
                <w:rFonts w:ascii="Times New Roman" w:hAnsi="Times New Roman" w:cs="Times New Roman"/>
                <w:sz w:val="24"/>
                <w:szCs w:val="24"/>
              </w:rPr>
              <w:t xml:space="preserve"> Военно-спортивный  конкурс к  «К защите Родины готов», «</w:t>
            </w:r>
            <w:r w:rsidR="00574F26" w:rsidRPr="00D718F7">
              <w:rPr>
                <w:rFonts w:ascii="Times New Roman" w:hAnsi="Times New Roman" w:cs="Times New Roman"/>
                <w:sz w:val="24"/>
                <w:szCs w:val="24"/>
              </w:rPr>
              <w:t>Надевание противогаза</w:t>
            </w:r>
            <w:r w:rsidRPr="00D718F7">
              <w:rPr>
                <w:rFonts w:ascii="Times New Roman" w:hAnsi="Times New Roman" w:cs="Times New Roman"/>
                <w:sz w:val="24"/>
                <w:szCs w:val="24"/>
              </w:rPr>
              <w:t>»</w:t>
            </w:r>
          </w:p>
        </w:tc>
        <w:tc>
          <w:tcPr>
            <w:tcW w:w="3055" w:type="dxa"/>
            <w:tcBorders>
              <w:top w:val="single" w:sz="4" w:space="0" w:color="auto"/>
              <w:left w:val="single" w:sz="4" w:space="0" w:color="auto"/>
              <w:bottom w:val="single" w:sz="4" w:space="0" w:color="auto"/>
              <w:right w:val="single" w:sz="4" w:space="0" w:color="auto"/>
            </w:tcBorders>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Муниципальный</w:t>
            </w:r>
          </w:p>
        </w:tc>
        <w:tc>
          <w:tcPr>
            <w:tcW w:w="2699" w:type="dxa"/>
            <w:tcBorders>
              <w:top w:val="single" w:sz="4" w:space="0" w:color="auto"/>
              <w:left w:val="single" w:sz="4" w:space="0" w:color="auto"/>
              <w:bottom w:val="single" w:sz="4" w:space="0" w:color="auto"/>
              <w:right w:val="single" w:sz="4" w:space="0" w:color="auto"/>
            </w:tcBorders>
          </w:tcPr>
          <w:p w:rsidR="00DE2867" w:rsidRPr="00D718F7" w:rsidRDefault="0049275F"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DE2867" w:rsidRPr="00D718F7" w:rsidTr="00DE2867">
        <w:trPr>
          <w:trHeight w:val="289"/>
        </w:trPr>
        <w:tc>
          <w:tcPr>
            <w:tcW w:w="3391" w:type="dxa"/>
            <w:tcBorders>
              <w:top w:val="single" w:sz="4" w:space="0" w:color="auto"/>
              <w:left w:val="single" w:sz="4" w:space="0" w:color="auto"/>
              <w:bottom w:val="single" w:sz="4" w:space="0" w:color="auto"/>
              <w:right w:val="single" w:sz="4" w:space="0" w:color="auto"/>
            </w:tcBorders>
          </w:tcPr>
          <w:p w:rsidR="00DE2867" w:rsidRPr="00D718F7" w:rsidRDefault="00574F26" w:rsidP="00DE2867">
            <w:pPr>
              <w:contextualSpacing/>
              <w:jc w:val="both"/>
              <w:rPr>
                <w:rFonts w:ascii="Times New Roman" w:hAnsi="Times New Roman" w:cs="Times New Roman"/>
                <w:sz w:val="24"/>
                <w:szCs w:val="24"/>
              </w:rPr>
            </w:pPr>
            <w:r w:rsidRPr="00D718F7">
              <w:rPr>
                <w:rFonts w:ascii="Times New Roman" w:hAnsi="Times New Roman" w:cs="Times New Roman"/>
                <w:sz w:val="24"/>
                <w:szCs w:val="24"/>
              </w:rPr>
              <w:t xml:space="preserve"> II Районный конкурс детского и юношеского творчества «Звездный старт – 2022»(номинация  «Хореография»</w:t>
            </w:r>
          </w:p>
        </w:tc>
        <w:tc>
          <w:tcPr>
            <w:tcW w:w="3055" w:type="dxa"/>
            <w:tcBorders>
              <w:top w:val="single" w:sz="4" w:space="0" w:color="auto"/>
              <w:left w:val="single" w:sz="4" w:space="0" w:color="auto"/>
              <w:bottom w:val="single" w:sz="4" w:space="0" w:color="auto"/>
              <w:right w:val="single" w:sz="4" w:space="0" w:color="auto"/>
            </w:tcBorders>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Муниципальный</w:t>
            </w:r>
          </w:p>
        </w:tc>
        <w:tc>
          <w:tcPr>
            <w:tcW w:w="2699" w:type="dxa"/>
            <w:tcBorders>
              <w:top w:val="single" w:sz="4" w:space="0" w:color="auto"/>
              <w:left w:val="single" w:sz="4" w:space="0" w:color="auto"/>
              <w:bottom w:val="single" w:sz="4" w:space="0" w:color="auto"/>
              <w:right w:val="single" w:sz="4" w:space="0" w:color="auto"/>
            </w:tcBorders>
          </w:tcPr>
          <w:p w:rsidR="00DE2867" w:rsidRPr="00D718F7" w:rsidRDefault="00574F26"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r>
      <w:tr w:rsidR="00574F26" w:rsidRPr="00D718F7" w:rsidTr="00DE2867">
        <w:trPr>
          <w:trHeight w:val="289"/>
        </w:trPr>
        <w:tc>
          <w:tcPr>
            <w:tcW w:w="3391" w:type="dxa"/>
            <w:tcBorders>
              <w:top w:val="single" w:sz="4" w:space="0" w:color="auto"/>
              <w:left w:val="single" w:sz="4" w:space="0" w:color="auto"/>
              <w:bottom w:val="single" w:sz="4" w:space="0" w:color="auto"/>
              <w:right w:val="single" w:sz="4" w:space="0" w:color="auto"/>
            </w:tcBorders>
          </w:tcPr>
          <w:p w:rsidR="00574F26" w:rsidRPr="00D718F7" w:rsidRDefault="00574F26">
            <w:pPr>
              <w:rPr>
                <w:rFonts w:ascii="Times New Roman" w:hAnsi="Times New Roman" w:cs="Times New Roman"/>
                <w:sz w:val="24"/>
                <w:szCs w:val="24"/>
              </w:rPr>
            </w:pPr>
            <w:r w:rsidRPr="00D718F7">
              <w:rPr>
                <w:rFonts w:ascii="Times New Roman" w:hAnsi="Times New Roman" w:cs="Times New Roman"/>
                <w:sz w:val="24"/>
                <w:szCs w:val="24"/>
              </w:rPr>
              <w:t>Конкурс видеороликов «Жизнь! Здоровье! Выбор!»</w:t>
            </w:r>
          </w:p>
        </w:tc>
        <w:tc>
          <w:tcPr>
            <w:tcW w:w="3055" w:type="dxa"/>
            <w:tcBorders>
              <w:top w:val="single" w:sz="4" w:space="0" w:color="auto"/>
              <w:left w:val="single" w:sz="4" w:space="0" w:color="auto"/>
              <w:bottom w:val="single" w:sz="4" w:space="0" w:color="auto"/>
              <w:right w:val="single" w:sz="4" w:space="0" w:color="auto"/>
            </w:tcBorders>
          </w:tcPr>
          <w:p w:rsidR="00574F26" w:rsidRPr="00D718F7" w:rsidRDefault="00574F26">
            <w:pPr>
              <w:rPr>
                <w:rFonts w:ascii="Times New Roman" w:hAnsi="Times New Roman" w:cs="Times New Roman"/>
                <w:sz w:val="24"/>
                <w:szCs w:val="24"/>
              </w:rPr>
            </w:pPr>
            <w:r w:rsidRPr="00D718F7">
              <w:rPr>
                <w:rFonts w:ascii="Times New Roman" w:hAnsi="Times New Roman" w:cs="Times New Roman"/>
                <w:sz w:val="24"/>
                <w:szCs w:val="24"/>
              </w:rPr>
              <w:t>Муниципальный</w:t>
            </w:r>
          </w:p>
        </w:tc>
        <w:tc>
          <w:tcPr>
            <w:tcW w:w="2699" w:type="dxa"/>
            <w:tcBorders>
              <w:top w:val="single" w:sz="4" w:space="0" w:color="auto"/>
              <w:left w:val="single" w:sz="4" w:space="0" w:color="auto"/>
              <w:bottom w:val="single" w:sz="4" w:space="0" w:color="auto"/>
              <w:right w:val="single" w:sz="4" w:space="0" w:color="auto"/>
            </w:tcBorders>
          </w:tcPr>
          <w:p w:rsidR="00574F26" w:rsidRPr="00D718F7" w:rsidRDefault="00574F26">
            <w:pPr>
              <w:rPr>
                <w:rFonts w:ascii="Times New Roman" w:hAnsi="Times New Roman" w:cs="Times New Roman"/>
                <w:sz w:val="24"/>
                <w:szCs w:val="24"/>
              </w:rPr>
            </w:pPr>
            <w:r w:rsidRPr="00D718F7">
              <w:rPr>
                <w:rFonts w:ascii="Times New Roman" w:hAnsi="Times New Roman" w:cs="Times New Roman"/>
                <w:sz w:val="24"/>
                <w:szCs w:val="24"/>
              </w:rPr>
              <w:t>участие</w:t>
            </w:r>
          </w:p>
        </w:tc>
      </w:tr>
      <w:tr w:rsidR="003D1A79" w:rsidRPr="00D718F7" w:rsidTr="00DE2867">
        <w:trPr>
          <w:trHeight w:val="289"/>
        </w:trPr>
        <w:tc>
          <w:tcPr>
            <w:tcW w:w="3391" w:type="dxa"/>
            <w:tcBorders>
              <w:top w:val="single" w:sz="4" w:space="0" w:color="auto"/>
              <w:left w:val="single" w:sz="4" w:space="0" w:color="auto"/>
              <w:bottom w:val="single" w:sz="4" w:space="0" w:color="auto"/>
              <w:right w:val="single" w:sz="4" w:space="0" w:color="auto"/>
            </w:tcBorders>
          </w:tcPr>
          <w:p w:rsidR="003D1A79" w:rsidRPr="00D718F7" w:rsidRDefault="003D1A79">
            <w:pPr>
              <w:rPr>
                <w:rFonts w:ascii="Times New Roman" w:hAnsi="Times New Roman" w:cs="Times New Roman"/>
                <w:sz w:val="24"/>
                <w:szCs w:val="24"/>
              </w:rPr>
            </w:pPr>
            <w:r w:rsidRPr="00D718F7">
              <w:rPr>
                <w:rFonts w:ascii="Times New Roman" w:hAnsi="Times New Roman" w:cs="Times New Roman"/>
                <w:sz w:val="24"/>
                <w:szCs w:val="24"/>
              </w:rPr>
              <w:t xml:space="preserve">Онлайн-олимпиада «Безопасные дороги» на </w:t>
            </w:r>
            <w:r w:rsidRPr="00D718F7">
              <w:rPr>
                <w:rFonts w:ascii="Times New Roman" w:hAnsi="Times New Roman" w:cs="Times New Roman"/>
                <w:sz w:val="24"/>
                <w:szCs w:val="24"/>
              </w:rPr>
              <w:lastRenderedPageBreak/>
              <w:t>платформе Учи.ру</w:t>
            </w:r>
          </w:p>
        </w:tc>
        <w:tc>
          <w:tcPr>
            <w:tcW w:w="3055" w:type="dxa"/>
            <w:tcBorders>
              <w:top w:val="single" w:sz="4" w:space="0" w:color="auto"/>
              <w:left w:val="single" w:sz="4" w:space="0" w:color="auto"/>
              <w:bottom w:val="single" w:sz="4" w:space="0" w:color="auto"/>
              <w:right w:val="single" w:sz="4" w:space="0" w:color="auto"/>
            </w:tcBorders>
          </w:tcPr>
          <w:p w:rsidR="003D1A79" w:rsidRPr="00D718F7" w:rsidRDefault="003D1A79">
            <w:pPr>
              <w:rPr>
                <w:rFonts w:ascii="Times New Roman" w:hAnsi="Times New Roman" w:cs="Times New Roman"/>
                <w:sz w:val="24"/>
                <w:szCs w:val="24"/>
              </w:rPr>
            </w:pPr>
            <w:r w:rsidRPr="00D718F7">
              <w:rPr>
                <w:rFonts w:ascii="Times New Roman" w:hAnsi="Times New Roman" w:cs="Times New Roman"/>
                <w:sz w:val="24"/>
                <w:szCs w:val="24"/>
              </w:rPr>
              <w:lastRenderedPageBreak/>
              <w:t>Всероссийский</w:t>
            </w:r>
          </w:p>
        </w:tc>
        <w:tc>
          <w:tcPr>
            <w:tcW w:w="2699" w:type="dxa"/>
            <w:tcBorders>
              <w:top w:val="single" w:sz="4" w:space="0" w:color="auto"/>
              <w:left w:val="single" w:sz="4" w:space="0" w:color="auto"/>
              <w:bottom w:val="single" w:sz="4" w:space="0" w:color="auto"/>
              <w:right w:val="single" w:sz="4" w:space="0" w:color="auto"/>
            </w:tcBorders>
          </w:tcPr>
          <w:p w:rsidR="003D1A79" w:rsidRPr="00D718F7" w:rsidRDefault="003D1A79">
            <w:pPr>
              <w:rPr>
                <w:rFonts w:ascii="Times New Roman" w:hAnsi="Times New Roman" w:cs="Times New Roman"/>
                <w:sz w:val="24"/>
                <w:szCs w:val="24"/>
              </w:rPr>
            </w:pPr>
            <w:r w:rsidRPr="00D718F7">
              <w:rPr>
                <w:rFonts w:ascii="Times New Roman" w:hAnsi="Times New Roman" w:cs="Times New Roman"/>
                <w:sz w:val="24"/>
                <w:szCs w:val="24"/>
              </w:rPr>
              <w:t>Диплом-3,Похвальная грамота-5</w:t>
            </w:r>
          </w:p>
        </w:tc>
      </w:tr>
      <w:tr w:rsidR="003D1A79" w:rsidRPr="00D718F7" w:rsidTr="00DE2867">
        <w:trPr>
          <w:trHeight w:val="289"/>
        </w:trPr>
        <w:tc>
          <w:tcPr>
            <w:tcW w:w="3391" w:type="dxa"/>
            <w:tcBorders>
              <w:top w:val="single" w:sz="4" w:space="0" w:color="auto"/>
              <w:left w:val="single" w:sz="4" w:space="0" w:color="auto"/>
              <w:bottom w:val="single" w:sz="4" w:space="0" w:color="auto"/>
              <w:right w:val="single" w:sz="4" w:space="0" w:color="auto"/>
            </w:tcBorders>
          </w:tcPr>
          <w:p w:rsidR="003D1A79" w:rsidRPr="00D718F7" w:rsidRDefault="003D1A79">
            <w:pPr>
              <w:rPr>
                <w:rFonts w:ascii="Times New Roman" w:hAnsi="Times New Roman" w:cs="Times New Roman"/>
                <w:sz w:val="24"/>
                <w:szCs w:val="24"/>
              </w:rPr>
            </w:pPr>
            <w:r w:rsidRPr="00D718F7">
              <w:rPr>
                <w:rFonts w:ascii="Times New Roman" w:hAnsi="Times New Roman" w:cs="Times New Roman"/>
                <w:sz w:val="24"/>
                <w:szCs w:val="24"/>
              </w:rPr>
              <w:lastRenderedPageBreak/>
              <w:t xml:space="preserve"> Онлайн -олимпиада Учи.ру по математике для учеников 1-11 классов</w:t>
            </w:r>
          </w:p>
        </w:tc>
        <w:tc>
          <w:tcPr>
            <w:tcW w:w="3055"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Всероссийский</w:t>
            </w:r>
          </w:p>
        </w:tc>
        <w:tc>
          <w:tcPr>
            <w:tcW w:w="2699"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Диплом-1,Похвальная грамота-3</w:t>
            </w:r>
          </w:p>
        </w:tc>
      </w:tr>
      <w:tr w:rsidR="003D1A79" w:rsidRPr="00D718F7" w:rsidTr="00DE2867">
        <w:trPr>
          <w:trHeight w:val="289"/>
        </w:trPr>
        <w:tc>
          <w:tcPr>
            <w:tcW w:w="3391"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 xml:space="preserve"> Онлайн -олимпиада Учи.ру по русскому языку для учеников 1-11 классов</w:t>
            </w:r>
          </w:p>
        </w:tc>
        <w:tc>
          <w:tcPr>
            <w:tcW w:w="3055"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Всероссийский</w:t>
            </w:r>
          </w:p>
        </w:tc>
        <w:tc>
          <w:tcPr>
            <w:tcW w:w="2699"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Диплом-1,Похвальная грамота-2</w:t>
            </w:r>
          </w:p>
        </w:tc>
      </w:tr>
      <w:tr w:rsidR="003D1A79" w:rsidRPr="00D718F7" w:rsidTr="003D1A79">
        <w:trPr>
          <w:trHeight w:val="289"/>
        </w:trPr>
        <w:tc>
          <w:tcPr>
            <w:tcW w:w="3391" w:type="dxa"/>
            <w:tcBorders>
              <w:top w:val="single" w:sz="4" w:space="0" w:color="auto"/>
              <w:left w:val="single" w:sz="4" w:space="0" w:color="auto"/>
              <w:bottom w:val="single" w:sz="4" w:space="0" w:color="auto"/>
              <w:right w:val="single" w:sz="4" w:space="0" w:color="auto"/>
            </w:tcBorders>
          </w:tcPr>
          <w:p w:rsidR="003D1A79" w:rsidRPr="00D718F7" w:rsidRDefault="003D1A79" w:rsidP="003D1A79">
            <w:pPr>
              <w:rPr>
                <w:rFonts w:ascii="Times New Roman" w:hAnsi="Times New Roman" w:cs="Times New Roman"/>
                <w:sz w:val="24"/>
                <w:szCs w:val="24"/>
              </w:rPr>
            </w:pPr>
            <w:r w:rsidRPr="00D718F7">
              <w:rPr>
                <w:rFonts w:ascii="Times New Roman" w:hAnsi="Times New Roman" w:cs="Times New Roman"/>
                <w:sz w:val="24"/>
                <w:szCs w:val="24"/>
              </w:rPr>
              <w:t>Онлайн -олимпиада Учи.ру по финансовой грамоте для учеников 1-11 классов</w:t>
            </w:r>
          </w:p>
        </w:tc>
        <w:tc>
          <w:tcPr>
            <w:tcW w:w="3055"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Всероссийский</w:t>
            </w:r>
          </w:p>
        </w:tc>
        <w:tc>
          <w:tcPr>
            <w:tcW w:w="2699"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 xml:space="preserve"> ,Похвальная грамота-2</w:t>
            </w:r>
          </w:p>
        </w:tc>
      </w:tr>
      <w:tr w:rsidR="003D1A79" w:rsidRPr="00D718F7" w:rsidTr="003D1A79">
        <w:trPr>
          <w:trHeight w:val="289"/>
        </w:trPr>
        <w:tc>
          <w:tcPr>
            <w:tcW w:w="3391" w:type="dxa"/>
            <w:tcBorders>
              <w:top w:val="single" w:sz="4" w:space="0" w:color="auto"/>
              <w:left w:val="single" w:sz="4" w:space="0" w:color="auto"/>
              <w:bottom w:val="single" w:sz="4" w:space="0" w:color="auto"/>
              <w:right w:val="single" w:sz="4" w:space="0" w:color="auto"/>
            </w:tcBorders>
          </w:tcPr>
          <w:p w:rsidR="003D1A79" w:rsidRPr="00D718F7" w:rsidRDefault="003D1A79" w:rsidP="003D1A79">
            <w:pPr>
              <w:rPr>
                <w:rFonts w:ascii="Times New Roman" w:hAnsi="Times New Roman" w:cs="Times New Roman"/>
                <w:sz w:val="24"/>
                <w:szCs w:val="24"/>
              </w:rPr>
            </w:pPr>
            <w:r w:rsidRPr="00D718F7">
              <w:rPr>
                <w:rFonts w:ascii="Times New Roman" w:hAnsi="Times New Roman" w:cs="Times New Roman"/>
                <w:sz w:val="24"/>
                <w:szCs w:val="24"/>
              </w:rPr>
              <w:t xml:space="preserve"> Онлайн -олимпиада Учи.ру  «Безопасный интернет»</w:t>
            </w:r>
          </w:p>
        </w:tc>
        <w:tc>
          <w:tcPr>
            <w:tcW w:w="3055"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Всероссийский</w:t>
            </w:r>
          </w:p>
        </w:tc>
        <w:tc>
          <w:tcPr>
            <w:tcW w:w="2699"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Диплом-2,Похвальная грамота-2</w:t>
            </w:r>
          </w:p>
        </w:tc>
      </w:tr>
      <w:tr w:rsidR="003D1A79" w:rsidRPr="00D718F7" w:rsidTr="003D1A79">
        <w:trPr>
          <w:trHeight w:val="289"/>
        </w:trPr>
        <w:tc>
          <w:tcPr>
            <w:tcW w:w="3391" w:type="dxa"/>
            <w:tcBorders>
              <w:top w:val="single" w:sz="4" w:space="0" w:color="auto"/>
              <w:left w:val="single" w:sz="4" w:space="0" w:color="auto"/>
              <w:bottom w:val="single" w:sz="4" w:space="0" w:color="auto"/>
              <w:right w:val="single" w:sz="4" w:space="0" w:color="auto"/>
            </w:tcBorders>
          </w:tcPr>
          <w:p w:rsidR="003D1A79" w:rsidRPr="00D718F7" w:rsidRDefault="003D1A79" w:rsidP="003D1A79">
            <w:pPr>
              <w:rPr>
                <w:rFonts w:ascii="Times New Roman" w:hAnsi="Times New Roman" w:cs="Times New Roman"/>
                <w:sz w:val="24"/>
                <w:szCs w:val="24"/>
              </w:rPr>
            </w:pPr>
            <w:r w:rsidRPr="00D718F7">
              <w:rPr>
                <w:rFonts w:ascii="Times New Roman" w:hAnsi="Times New Roman" w:cs="Times New Roman"/>
                <w:sz w:val="24"/>
                <w:szCs w:val="24"/>
              </w:rPr>
              <w:t xml:space="preserve"> Весенняя олимпиада по окружающему миру и экологии на портале Учи.ру</w:t>
            </w:r>
          </w:p>
        </w:tc>
        <w:tc>
          <w:tcPr>
            <w:tcW w:w="3055"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Всероссийский</w:t>
            </w:r>
          </w:p>
        </w:tc>
        <w:tc>
          <w:tcPr>
            <w:tcW w:w="2699"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Диплом-2,Похвальная грамота-3</w:t>
            </w:r>
          </w:p>
        </w:tc>
      </w:tr>
      <w:tr w:rsidR="003D1A79" w:rsidRPr="00D718F7" w:rsidTr="003D1A79">
        <w:trPr>
          <w:trHeight w:val="289"/>
        </w:trPr>
        <w:tc>
          <w:tcPr>
            <w:tcW w:w="3391" w:type="dxa"/>
            <w:tcBorders>
              <w:top w:val="single" w:sz="4" w:space="0" w:color="auto"/>
              <w:left w:val="single" w:sz="4" w:space="0" w:color="auto"/>
              <w:bottom w:val="single" w:sz="4" w:space="0" w:color="auto"/>
              <w:right w:val="single" w:sz="4" w:space="0" w:color="auto"/>
            </w:tcBorders>
          </w:tcPr>
          <w:p w:rsidR="003D1A79" w:rsidRPr="00D718F7" w:rsidRDefault="003D1A79" w:rsidP="003D1A79">
            <w:pPr>
              <w:rPr>
                <w:rFonts w:ascii="Times New Roman" w:hAnsi="Times New Roman" w:cs="Times New Roman"/>
                <w:sz w:val="24"/>
                <w:szCs w:val="24"/>
              </w:rPr>
            </w:pPr>
            <w:r w:rsidRPr="00D718F7">
              <w:rPr>
                <w:rFonts w:ascii="Times New Roman" w:hAnsi="Times New Roman" w:cs="Times New Roman"/>
                <w:sz w:val="24"/>
                <w:szCs w:val="24"/>
              </w:rPr>
              <w:t xml:space="preserve">  Международный образовательный марафон «Сказочная Лапландия» на портале Учи.ру</w:t>
            </w:r>
          </w:p>
        </w:tc>
        <w:tc>
          <w:tcPr>
            <w:tcW w:w="3055"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 xml:space="preserve"> международный</w:t>
            </w:r>
          </w:p>
        </w:tc>
        <w:tc>
          <w:tcPr>
            <w:tcW w:w="2699"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Диплом-1,Похвальная грамота-1</w:t>
            </w:r>
          </w:p>
        </w:tc>
      </w:tr>
      <w:tr w:rsidR="003D1A79" w:rsidRPr="00D718F7" w:rsidTr="003D1A79">
        <w:trPr>
          <w:trHeight w:val="289"/>
        </w:trPr>
        <w:tc>
          <w:tcPr>
            <w:tcW w:w="3391"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Международный образовательный марафон «Затерянная Атлантида» на портале Учи.ру</w:t>
            </w:r>
          </w:p>
        </w:tc>
        <w:tc>
          <w:tcPr>
            <w:tcW w:w="3055" w:type="dxa"/>
            <w:tcBorders>
              <w:top w:val="single" w:sz="4" w:space="0" w:color="auto"/>
              <w:left w:val="single" w:sz="4" w:space="0" w:color="auto"/>
              <w:bottom w:val="single" w:sz="4" w:space="0" w:color="auto"/>
              <w:right w:val="single" w:sz="4" w:space="0" w:color="auto"/>
            </w:tcBorders>
          </w:tcPr>
          <w:p w:rsidR="003D1A79" w:rsidRPr="00D718F7" w:rsidRDefault="003D1A79" w:rsidP="00473119">
            <w:pPr>
              <w:rPr>
                <w:rFonts w:ascii="Times New Roman" w:hAnsi="Times New Roman" w:cs="Times New Roman"/>
                <w:sz w:val="24"/>
                <w:szCs w:val="24"/>
              </w:rPr>
            </w:pPr>
            <w:r w:rsidRPr="00D718F7">
              <w:rPr>
                <w:rFonts w:ascii="Times New Roman" w:hAnsi="Times New Roman" w:cs="Times New Roman"/>
                <w:sz w:val="24"/>
                <w:szCs w:val="24"/>
              </w:rPr>
              <w:t>Всероссийский</w:t>
            </w:r>
          </w:p>
        </w:tc>
        <w:tc>
          <w:tcPr>
            <w:tcW w:w="2699" w:type="dxa"/>
            <w:tcBorders>
              <w:top w:val="single" w:sz="4" w:space="0" w:color="auto"/>
              <w:left w:val="single" w:sz="4" w:space="0" w:color="auto"/>
              <w:bottom w:val="single" w:sz="4" w:space="0" w:color="auto"/>
              <w:right w:val="single" w:sz="4" w:space="0" w:color="auto"/>
            </w:tcBorders>
          </w:tcPr>
          <w:p w:rsidR="003D1A79" w:rsidRPr="00D718F7" w:rsidRDefault="00D0160F" w:rsidP="00473119">
            <w:pPr>
              <w:rPr>
                <w:rFonts w:ascii="Times New Roman" w:hAnsi="Times New Roman" w:cs="Times New Roman"/>
                <w:sz w:val="24"/>
                <w:szCs w:val="24"/>
              </w:rPr>
            </w:pPr>
            <w:r w:rsidRPr="00D718F7">
              <w:rPr>
                <w:rFonts w:ascii="Times New Roman" w:hAnsi="Times New Roman" w:cs="Times New Roman"/>
                <w:sz w:val="24"/>
                <w:szCs w:val="24"/>
              </w:rPr>
              <w:t xml:space="preserve"> </w:t>
            </w:r>
            <w:r w:rsidR="003D1A79" w:rsidRPr="00D718F7">
              <w:rPr>
                <w:rFonts w:ascii="Times New Roman" w:hAnsi="Times New Roman" w:cs="Times New Roman"/>
                <w:sz w:val="24"/>
                <w:szCs w:val="24"/>
              </w:rPr>
              <w:t>Похвальная грамота-</w:t>
            </w:r>
            <w:r w:rsidRPr="00D718F7">
              <w:rPr>
                <w:rFonts w:ascii="Times New Roman" w:hAnsi="Times New Roman" w:cs="Times New Roman"/>
                <w:sz w:val="24"/>
                <w:szCs w:val="24"/>
              </w:rPr>
              <w:t>2</w:t>
            </w:r>
          </w:p>
        </w:tc>
      </w:tr>
    </w:tbl>
    <w:p w:rsidR="00DE2867" w:rsidRPr="00D718F7" w:rsidRDefault="00DE2867" w:rsidP="00DE2867">
      <w:pPr>
        <w:pStyle w:val="a6"/>
        <w:ind w:left="360"/>
        <w:jc w:val="both"/>
        <w:rPr>
          <w:rFonts w:ascii="Times New Roman" w:hAnsi="Times New Roman"/>
          <w:color w:val="000000"/>
          <w:sz w:val="24"/>
          <w:szCs w:val="24"/>
        </w:rPr>
      </w:pPr>
    </w:p>
    <w:p w:rsidR="00D0160F" w:rsidRPr="00D718F7" w:rsidRDefault="00D0160F" w:rsidP="00DE2867">
      <w:pPr>
        <w:pStyle w:val="a6"/>
        <w:ind w:left="360"/>
        <w:jc w:val="both"/>
        <w:rPr>
          <w:rFonts w:ascii="Times New Roman" w:hAnsi="Times New Roman"/>
          <w:sz w:val="24"/>
          <w:szCs w:val="24"/>
        </w:rPr>
      </w:pPr>
      <w:r w:rsidRPr="00D718F7">
        <w:rPr>
          <w:rFonts w:ascii="Times New Roman" w:hAnsi="Times New Roman"/>
          <w:sz w:val="24"/>
          <w:szCs w:val="24"/>
        </w:rPr>
        <w:t>В 2022 году классными руководителями использовались различные формы работы с обучающимися и их родителями:</w:t>
      </w:r>
    </w:p>
    <w:p w:rsidR="00D0160F" w:rsidRPr="00D718F7" w:rsidRDefault="00D0160F" w:rsidP="00DE2867">
      <w:pPr>
        <w:pStyle w:val="a6"/>
        <w:ind w:left="360"/>
        <w:jc w:val="both"/>
        <w:rPr>
          <w:rFonts w:ascii="Times New Roman" w:hAnsi="Times New Roman"/>
          <w:sz w:val="24"/>
          <w:szCs w:val="24"/>
        </w:rPr>
      </w:pPr>
      <w:r w:rsidRPr="00D718F7">
        <w:rPr>
          <w:rFonts w:ascii="Times New Roman" w:hAnsi="Times New Roman"/>
          <w:sz w:val="24"/>
          <w:szCs w:val="24"/>
        </w:rPr>
        <w:t xml:space="preserve"> - тематические классные часы; </w:t>
      </w:r>
    </w:p>
    <w:p w:rsidR="00D0160F" w:rsidRPr="00D718F7" w:rsidRDefault="00D0160F" w:rsidP="00DE2867">
      <w:pPr>
        <w:pStyle w:val="a6"/>
        <w:ind w:left="360"/>
        <w:jc w:val="both"/>
        <w:rPr>
          <w:rFonts w:ascii="Times New Roman" w:hAnsi="Times New Roman"/>
          <w:sz w:val="24"/>
          <w:szCs w:val="24"/>
        </w:rPr>
      </w:pPr>
      <w:r w:rsidRPr="00D718F7">
        <w:rPr>
          <w:rFonts w:ascii="Times New Roman" w:hAnsi="Times New Roman"/>
          <w:sz w:val="24"/>
          <w:szCs w:val="24"/>
        </w:rPr>
        <w:t>- участие в творческих конкурсах: конкурсы рисунков, фотоконкурсы, конкурс чтецов; - участие в интеллектуальных конкурсах, олимпиадах;</w:t>
      </w:r>
    </w:p>
    <w:p w:rsidR="00D0160F" w:rsidRPr="00D718F7" w:rsidRDefault="00D0160F" w:rsidP="00DE2867">
      <w:pPr>
        <w:pStyle w:val="a6"/>
        <w:ind w:left="360"/>
        <w:jc w:val="both"/>
        <w:rPr>
          <w:rFonts w:ascii="Times New Roman" w:hAnsi="Times New Roman"/>
          <w:sz w:val="24"/>
          <w:szCs w:val="24"/>
        </w:rPr>
      </w:pPr>
      <w:r w:rsidRPr="00D718F7">
        <w:rPr>
          <w:rFonts w:ascii="Times New Roman" w:hAnsi="Times New Roman"/>
          <w:sz w:val="24"/>
          <w:szCs w:val="24"/>
        </w:rPr>
        <w:t xml:space="preserve"> - индивидуальные беседы с учащимися; </w:t>
      </w:r>
    </w:p>
    <w:p w:rsidR="00D0160F" w:rsidRPr="00D718F7" w:rsidRDefault="00D0160F" w:rsidP="00DE2867">
      <w:pPr>
        <w:pStyle w:val="a6"/>
        <w:ind w:left="360"/>
        <w:jc w:val="both"/>
        <w:rPr>
          <w:rFonts w:ascii="Times New Roman" w:hAnsi="Times New Roman"/>
          <w:sz w:val="24"/>
          <w:szCs w:val="24"/>
        </w:rPr>
      </w:pPr>
      <w:r w:rsidRPr="00D718F7">
        <w:rPr>
          <w:rFonts w:ascii="Times New Roman" w:hAnsi="Times New Roman"/>
          <w:sz w:val="24"/>
          <w:szCs w:val="24"/>
        </w:rPr>
        <w:t xml:space="preserve">- индивидуальные беседы с родителями (дистанционно); </w:t>
      </w:r>
    </w:p>
    <w:p w:rsidR="00D0160F" w:rsidRPr="00D718F7" w:rsidRDefault="00D0160F" w:rsidP="00DE2867">
      <w:pPr>
        <w:pStyle w:val="a6"/>
        <w:ind w:left="360"/>
        <w:jc w:val="both"/>
        <w:rPr>
          <w:rFonts w:ascii="Times New Roman" w:hAnsi="Times New Roman"/>
          <w:color w:val="000000"/>
          <w:sz w:val="24"/>
          <w:szCs w:val="24"/>
        </w:rPr>
      </w:pPr>
      <w:r w:rsidRPr="00D718F7">
        <w:rPr>
          <w:rFonts w:ascii="Times New Roman" w:hAnsi="Times New Roman"/>
          <w:sz w:val="24"/>
          <w:szCs w:val="24"/>
        </w:rPr>
        <w:t>- родительские собрания (дистанционно).</w:t>
      </w:r>
    </w:p>
    <w:p w:rsidR="00DE2867" w:rsidRPr="00D718F7" w:rsidRDefault="00DE2867" w:rsidP="00DE2867">
      <w:pPr>
        <w:pStyle w:val="a6"/>
        <w:ind w:left="360"/>
        <w:jc w:val="both"/>
        <w:rPr>
          <w:rFonts w:ascii="Times New Roman" w:hAnsi="Times New Roman"/>
          <w:color w:val="000000"/>
          <w:sz w:val="24"/>
          <w:szCs w:val="24"/>
        </w:rPr>
      </w:pPr>
    </w:p>
    <w:p w:rsidR="00DE2867" w:rsidRPr="00D718F7" w:rsidRDefault="00DE2867" w:rsidP="00DE2867">
      <w:pPr>
        <w:pStyle w:val="a6"/>
        <w:ind w:left="4962"/>
        <w:jc w:val="both"/>
        <w:rPr>
          <w:rFonts w:ascii="Times New Roman" w:hAnsi="Times New Roman"/>
          <w:color w:val="000000"/>
          <w:sz w:val="24"/>
          <w:szCs w:val="24"/>
        </w:rPr>
      </w:pPr>
    </w:p>
    <w:p w:rsidR="00DE2867" w:rsidRPr="00D718F7" w:rsidRDefault="00DE2867" w:rsidP="00D0160F">
      <w:pPr>
        <w:spacing w:line="240" w:lineRule="auto"/>
        <w:ind w:left="-567"/>
        <w:jc w:val="both"/>
        <w:rPr>
          <w:rFonts w:ascii="Times New Roman" w:hAnsi="Times New Roman" w:cs="Times New Roman"/>
          <w:sz w:val="24"/>
          <w:szCs w:val="24"/>
        </w:rPr>
      </w:pPr>
      <w:r w:rsidRPr="00D718F7">
        <w:rPr>
          <w:rFonts w:ascii="Times New Roman" w:hAnsi="Times New Roman" w:cs="Times New Roman"/>
          <w:b/>
          <w:sz w:val="24"/>
          <w:szCs w:val="24"/>
        </w:rPr>
        <w:t>Вывод:</w:t>
      </w:r>
      <w:r w:rsidRPr="00D718F7">
        <w:rPr>
          <w:rFonts w:ascii="Times New Roman" w:hAnsi="Times New Roman" w:cs="Times New Roman"/>
          <w:sz w:val="24"/>
          <w:szCs w:val="24"/>
        </w:rPr>
        <w:t xml:space="preserve"> учащиеся ОО участвуют в конкурсах различного уровня, занимая призовые места и становясь победителями</w:t>
      </w:r>
      <w:r w:rsidRPr="00D718F7">
        <w:rPr>
          <w:rFonts w:ascii="Times New Roman" w:hAnsi="Times New Roman" w:cs="Times New Roman"/>
          <w:b/>
          <w:sz w:val="24"/>
          <w:szCs w:val="24"/>
        </w:rPr>
        <w:t xml:space="preserve"> </w:t>
      </w:r>
      <w:r w:rsidRPr="00D718F7">
        <w:rPr>
          <w:rFonts w:ascii="Times New Roman" w:hAnsi="Times New Roman" w:cs="Times New Roman"/>
          <w:sz w:val="24"/>
          <w:szCs w:val="24"/>
        </w:rPr>
        <w:t xml:space="preserve">анализ результатов деятельности школы позволяет сделать вывод о том, что школа сохраняет основные параметры, </w:t>
      </w:r>
      <w:r w:rsidR="00D0160F" w:rsidRPr="00D718F7">
        <w:rPr>
          <w:rFonts w:ascii="Times New Roman" w:hAnsi="Times New Roman" w:cs="Times New Roman"/>
          <w:sz w:val="24"/>
          <w:szCs w:val="24"/>
        </w:rPr>
        <w:t xml:space="preserve"> </w:t>
      </w:r>
      <w:r w:rsidRPr="00D718F7">
        <w:rPr>
          <w:rFonts w:ascii="Times New Roman" w:hAnsi="Times New Roman" w:cs="Times New Roman"/>
          <w:sz w:val="24"/>
          <w:szCs w:val="24"/>
        </w:rPr>
        <w:t xml:space="preserve"> функционирует и </w:t>
      </w:r>
      <w:r w:rsidR="00D0160F" w:rsidRPr="00D718F7">
        <w:rPr>
          <w:rFonts w:ascii="Times New Roman" w:hAnsi="Times New Roman" w:cs="Times New Roman"/>
          <w:sz w:val="24"/>
          <w:szCs w:val="24"/>
        </w:rPr>
        <w:t xml:space="preserve"> при дефиците кадрового потенциала </w:t>
      </w:r>
      <w:r w:rsidRPr="00D718F7">
        <w:rPr>
          <w:rFonts w:ascii="Times New Roman" w:hAnsi="Times New Roman" w:cs="Times New Roman"/>
          <w:sz w:val="24"/>
          <w:szCs w:val="24"/>
        </w:rPr>
        <w:t xml:space="preserve"> развивается,обеспечивая конституционные права граждан на образование, выбор учебных программ в комфортной, безопасной, здоровьесберегающей среде.</w:t>
      </w:r>
    </w:p>
    <w:p w:rsidR="00970CD0" w:rsidRDefault="00970CD0" w:rsidP="00DE2867">
      <w:pPr>
        <w:spacing w:after="0" w:line="240" w:lineRule="auto"/>
        <w:jc w:val="both"/>
        <w:rPr>
          <w:rFonts w:ascii="Times New Roman" w:hAnsi="Times New Roman" w:cs="Times New Roman"/>
          <w:b/>
          <w:sz w:val="24"/>
          <w:szCs w:val="24"/>
        </w:rPr>
      </w:pPr>
    </w:p>
    <w:p w:rsidR="00970CD0" w:rsidRDefault="00970CD0" w:rsidP="00DE2867">
      <w:pPr>
        <w:spacing w:after="0" w:line="240" w:lineRule="auto"/>
        <w:jc w:val="both"/>
        <w:rPr>
          <w:rFonts w:ascii="Times New Roman" w:hAnsi="Times New Roman" w:cs="Times New Roman"/>
          <w:b/>
          <w:sz w:val="24"/>
          <w:szCs w:val="24"/>
        </w:rPr>
      </w:pPr>
    </w:p>
    <w:p w:rsidR="00970CD0" w:rsidRDefault="00970CD0" w:rsidP="00DE2867">
      <w:pPr>
        <w:spacing w:after="0" w:line="240" w:lineRule="auto"/>
        <w:jc w:val="both"/>
        <w:rPr>
          <w:rFonts w:ascii="Times New Roman" w:hAnsi="Times New Roman" w:cs="Times New Roman"/>
          <w:b/>
          <w:sz w:val="24"/>
          <w:szCs w:val="24"/>
        </w:rPr>
      </w:pPr>
    </w:p>
    <w:p w:rsidR="00DE2867" w:rsidRPr="00D718F7" w:rsidRDefault="00DE2867" w:rsidP="00DE2867">
      <w:pPr>
        <w:spacing w:after="0" w:line="240" w:lineRule="auto"/>
        <w:jc w:val="both"/>
        <w:rPr>
          <w:rFonts w:ascii="Times New Roman" w:hAnsi="Times New Roman" w:cs="Times New Roman"/>
          <w:b/>
          <w:sz w:val="24"/>
          <w:szCs w:val="24"/>
        </w:rPr>
      </w:pPr>
      <w:r w:rsidRPr="00D718F7">
        <w:rPr>
          <w:rFonts w:ascii="Times New Roman" w:hAnsi="Times New Roman" w:cs="Times New Roman"/>
          <w:b/>
          <w:sz w:val="24"/>
          <w:szCs w:val="24"/>
        </w:rPr>
        <w:lastRenderedPageBreak/>
        <w:t>Анализ показателей деятельности организации</w:t>
      </w:r>
    </w:p>
    <w:p w:rsidR="00DE2867" w:rsidRPr="00D718F7" w:rsidRDefault="00DE2867" w:rsidP="00DE2867">
      <w:pPr>
        <w:pStyle w:val="af"/>
        <w:keepNext/>
        <w:keepLines/>
        <w:spacing w:after="0" w:line="240" w:lineRule="auto"/>
        <w:ind w:left="540"/>
        <w:jc w:val="both"/>
        <w:outlineLvl w:val="0"/>
        <w:rPr>
          <w:rFonts w:ascii="Times New Roman" w:hAnsi="Times New Roman"/>
          <w:b/>
          <w:bCs/>
          <w:sz w:val="24"/>
          <w:szCs w:val="24"/>
        </w:rPr>
      </w:pPr>
      <w:r w:rsidRPr="00D718F7">
        <w:rPr>
          <w:rFonts w:ascii="Times New Roman" w:hAnsi="Times New Roman"/>
          <w:b/>
          <w:bCs/>
          <w:sz w:val="24"/>
          <w:szCs w:val="24"/>
        </w:rPr>
        <w:t>Показатели самообследования деятельности</w:t>
      </w:r>
    </w:p>
    <w:p w:rsidR="00DE2867" w:rsidRPr="00D718F7" w:rsidRDefault="00D0160F" w:rsidP="00DE2867">
      <w:pPr>
        <w:pStyle w:val="af"/>
        <w:keepNext/>
        <w:keepLines/>
        <w:spacing w:after="0" w:line="240" w:lineRule="auto"/>
        <w:ind w:left="540"/>
        <w:jc w:val="both"/>
        <w:outlineLvl w:val="0"/>
        <w:rPr>
          <w:rFonts w:ascii="Times New Roman" w:hAnsi="Times New Roman"/>
          <w:b/>
          <w:bCs/>
          <w:sz w:val="24"/>
          <w:szCs w:val="24"/>
        </w:rPr>
      </w:pPr>
      <w:r w:rsidRPr="00D718F7">
        <w:rPr>
          <w:rFonts w:ascii="Times New Roman" w:hAnsi="Times New Roman"/>
          <w:b/>
          <w:bCs/>
          <w:sz w:val="24"/>
          <w:szCs w:val="24"/>
        </w:rPr>
        <w:t>МКОУ Новотреминской СОШ за 2022</w:t>
      </w:r>
      <w:r w:rsidR="00DE2867" w:rsidRPr="00D718F7">
        <w:rPr>
          <w:rFonts w:ascii="Times New Roman" w:hAnsi="Times New Roman"/>
          <w:b/>
          <w:bCs/>
          <w:sz w:val="24"/>
          <w:szCs w:val="24"/>
        </w:rPr>
        <w:t xml:space="preserve"> год</w:t>
      </w:r>
    </w:p>
    <w:p w:rsidR="00DE2867" w:rsidRPr="00D718F7" w:rsidRDefault="00DE2867" w:rsidP="00DE2867">
      <w:pPr>
        <w:spacing w:after="0" w:line="240" w:lineRule="auto"/>
        <w:jc w:val="both"/>
        <w:rPr>
          <w:rFonts w:ascii="Times New Roman" w:hAnsi="Times New Roman" w:cs="Times New Roman"/>
          <w:b/>
          <w:sz w:val="24"/>
          <w:szCs w:val="24"/>
        </w:rPr>
      </w:pPr>
    </w:p>
    <w:tbl>
      <w:tblPr>
        <w:tblW w:w="10415"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6629"/>
        <w:gridCol w:w="2877"/>
      </w:tblGrid>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п/п</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Показатели </w:t>
            </w:r>
          </w:p>
        </w:tc>
        <w:tc>
          <w:tcPr>
            <w:tcW w:w="2877"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Единица измерения </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Образовательная деятельность</w:t>
            </w:r>
          </w:p>
        </w:tc>
        <w:tc>
          <w:tcPr>
            <w:tcW w:w="2877" w:type="dxa"/>
          </w:tcPr>
          <w:p w:rsidR="00DE2867" w:rsidRPr="00D718F7" w:rsidRDefault="00DE2867" w:rsidP="00DE2867">
            <w:pPr>
              <w:spacing w:after="0" w:line="240" w:lineRule="auto"/>
              <w:jc w:val="both"/>
              <w:rPr>
                <w:rFonts w:ascii="Times New Roman" w:hAnsi="Times New Roman" w:cs="Times New Roman"/>
                <w:sz w:val="24"/>
                <w:szCs w:val="24"/>
              </w:rPr>
            </w:pP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Общая численность учащихся</w:t>
            </w:r>
          </w:p>
        </w:tc>
        <w:tc>
          <w:tcPr>
            <w:tcW w:w="2877" w:type="dxa"/>
          </w:tcPr>
          <w:p w:rsidR="00DE2867" w:rsidRPr="00D718F7" w:rsidRDefault="00D0160F"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29</w:t>
            </w:r>
            <w:r w:rsidR="00DE2867" w:rsidRPr="00D718F7">
              <w:rPr>
                <w:rFonts w:ascii="Times New Roman" w:hAnsi="Times New Roman" w:cs="Times New Roman"/>
                <w:sz w:val="24"/>
                <w:szCs w:val="24"/>
              </w:rPr>
              <w:t>человек</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2877" w:type="dxa"/>
          </w:tcPr>
          <w:p w:rsidR="00DE2867" w:rsidRPr="00D718F7" w:rsidRDefault="00D0160F"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14</w:t>
            </w:r>
            <w:r w:rsidR="00DE2867" w:rsidRPr="00D718F7">
              <w:rPr>
                <w:rFonts w:ascii="Times New Roman" w:hAnsi="Times New Roman" w:cs="Times New Roman"/>
                <w:sz w:val="24"/>
                <w:szCs w:val="24"/>
              </w:rPr>
              <w:t xml:space="preserve"> человек</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877" w:type="dxa"/>
          </w:tcPr>
          <w:p w:rsidR="00DE2867" w:rsidRPr="00D718F7" w:rsidRDefault="00D0160F"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14</w:t>
            </w:r>
            <w:r w:rsidR="00DE2867" w:rsidRPr="00D718F7">
              <w:rPr>
                <w:rFonts w:ascii="Times New Roman" w:hAnsi="Times New Roman" w:cs="Times New Roman"/>
                <w:sz w:val="24"/>
                <w:szCs w:val="24"/>
              </w:rPr>
              <w:t xml:space="preserve"> человек</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1.4</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877" w:type="dxa"/>
          </w:tcPr>
          <w:p w:rsidR="00DE2867" w:rsidRPr="00D718F7" w:rsidRDefault="00D0160F"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r w:rsidR="00DE2867" w:rsidRPr="00D718F7">
              <w:rPr>
                <w:rFonts w:ascii="Times New Roman" w:hAnsi="Times New Roman" w:cs="Times New Roman"/>
                <w:sz w:val="24"/>
                <w:szCs w:val="24"/>
              </w:rPr>
              <w:t xml:space="preserve">человек </w:t>
            </w:r>
          </w:p>
          <w:p w:rsidR="00DE2867" w:rsidRPr="00D718F7" w:rsidRDefault="00DE2867" w:rsidP="00DE2867">
            <w:pPr>
              <w:spacing w:after="0" w:line="240" w:lineRule="auto"/>
              <w:jc w:val="both"/>
              <w:rPr>
                <w:rFonts w:ascii="Times New Roman" w:hAnsi="Times New Roman" w:cs="Times New Roman"/>
                <w:sz w:val="24"/>
                <w:szCs w:val="24"/>
              </w:rPr>
            </w:pP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1.5</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877" w:type="dxa"/>
          </w:tcPr>
          <w:p w:rsidR="00DE2867" w:rsidRPr="00D718F7" w:rsidRDefault="009252D3"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10/36</w:t>
            </w:r>
            <w:r w:rsidR="00DE2867" w:rsidRPr="00D718F7">
              <w:rPr>
                <w:rFonts w:ascii="Times New Roman" w:hAnsi="Times New Roman" w:cs="Times New Roman"/>
                <w:sz w:val="24"/>
                <w:szCs w:val="24"/>
              </w:rPr>
              <w:t>%</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1.6</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2877" w:type="dxa"/>
          </w:tcPr>
          <w:p w:rsidR="00DE2867" w:rsidRPr="00D718F7" w:rsidRDefault="009252D3"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24</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1.7</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2877" w:type="dxa"/>
          </w:tcPr>
          <w:p w:rsidR="00DE2867" w:rsidRPr="00D718F7" w:rsidRDefault="009252D3" w:rsidP="00DE2867">
            <w:pPr>
              <w:spacing w:after="0" w:line="240" w:lineRule="auto"/>
              <w:jc w:val="both"/>
              <w:rPr>
                <w:rFonts w:ascii="Times New Roman" w:hAnsi="Times New Roman" w:cs="Times New Roman"/>
                <w:sz w:val="24"/>
                <w:szCs w:val="24"/>
              </w:rPr>
            </w:pPr>
            <w:bookmarkStart w:id="0" w:name="_GoBack"/>
            <w:bookmarkEnd w:id="0"/>
            <w:r w:rsidRPr="00D718F7">
              <w:rPr>
                <w:rFonts w:ascii="Times New Roman" w:hAnsi="Times New Roman" w:cs="Times New Roman"/>
                <w:sz w:val="24"/>
                <w:szCs w:val="24"/>
              </w:rPr>
              <w:t>9</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1.8</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2877" w:type="dxa"/>
          </w:tcPr>
          <w:p w:rsidR="00DE2867" w:rsidRPr="00D718F7" w:rsidRDefault="009252D3"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54,6</w:t>
            </w:r>
          </w:p>
        </w:tc>
      </w:tr>
      <w:tr w:rsidR="00DE2867" w:rsidRPr="00D718F7" w:rsidTr="00DE2867">
        <w:tc>
          <w:tcPr>
            <w:tcW w:w="909" w:type="dxa"/>
            <w:vMerge w:val="restart"/>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1.9</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Средний балл единого государственного экзамена выпускников 11 класса по математике (профильный уровень)</w:t>
            </w:r>
          </w:p>
        </w:tc>
        <w:tc>
          <w:tcPr>
            <w:tcW w:w="2877" w:type="dxa"/>
          </w:tcPr>
          <w:p w:rsidR="00DE2867" w:rsidRPr="00D718F7" w:rsidRDefault="009252D3"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27</w:t>
            </w:r>
            <w:r w:rsidR="00DE2867" w:rsidRPr="00D718F7">
              <w:rPr>
                <w:rFonts w:ascii="Times New Roman" w:hAnsi="Times New Roman" w:cs="Times New Roman"/>
                <w:sz w:val="24"/>
                <w:szCs w:val="24"/>
              </w:rPr>
              <w:t xml:space="preserve"> </w:t>
            </w:r>
          </w:p>
        </w:tc>
      </w:tr>
      <w:tr w:rsidR="00DE2867" w:rsidRPr="00D718F7" w:rsidTr="00DE2867">
        <w:tc>
          <w:tcPr>
            <w:tcW w:w="909" w:type="dxa"/>
            <w:vMerge/>
          </w:tcPr>
          <w:p w:rsidR="00DE2867" w:rsidRPr="00D718F7" w:rsidRDefault="00DE2867" w:rsidP="00DE2867">
            <w:pPr>
              <w:spacing w:after="0" w:line="240" w:lineRule="auto"/>
              <w:jc w:val="both"/>
              <w:rPr>
                <w:rFonts w:ascii="Times New Roman" w:hAnsi="Times New Roman" w:cs="Times New Roman"/>
                <w:sz w:val="24"/>
                <w:szCs w:val="24"/>
              </w:rPr>
            </w:pP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Средний балл  единого государственного экзамена выпускников 11 класса по математике (базовый уровень)</w:t>
            </w:r>
          </w:p>
        </w:tc>
        <w:tc>
          <w:tcPr>
            <w:tcW w:w="2877" w:type="dxa"/>
          </w:tcPr>
          <w:p w:rsidR="00DE2867" w:rsidRPr="00D718F7" w:rsidRDefault="00DE2867" w:rsidP="009252D3">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w:t>
            </w:r>
            <w:r w:rsidR="009252D3" w:rsidRPr="00D718F7">
              <w:rPr>
                <w:rFonts w:ascii="Times New Roman" w:hAnsi="Times New Roman" w:cs="Times New Roman"/>
                <w:sz w:val="24"/>
                <w:szCs w:val="24"/>
              </w:rPr>
              <w:t xml:space="preserve"> 10,5</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1.10</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877"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1.11</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877"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1.12</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выпускников 11 класса, получивших результаты ниже установленного минимума количества баллов единого государственного экзамена  по русскому языку, в общей численности выпускников 11 класса</w:t>
            </w:r>
          </w:p>
        </w:tc>
        <w:tc>
          <w:tcPr>
            <w:tcW w:w="2877" w:type="dxa"/>
          </w:tcPr>
          <w:p w:rsidR="00DE2867" w:rsidRPr="00D718F7" w:rsidRDefault="009252D3"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r w:rsidR="00DE2867" w:rsidRPr="00D718F7">
              <w:rPr>
                <w:rFonts w:ascii="Times New Roman" w:hAnsi="Times New Roman" w:cs="Times New Roman"/>
                <w:sz w:val="24"/>
                <w:szCs w:val="24"/>
              </w:rPr>
              <w:t xml:space="preserve"> </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1.13</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выпускников 11 класса, получивших результаты ниже установленного минимума количества баллов единого государственного экзамена  по математике, в общей численности выпускников 11 класса</w:t>
            </w:r>
          </w:p>
        </w:tc>
        <w:tc>
          <w:tcPr>
            <w:tcW w:w="2877" w:type="dxa"/>
          </w:tcPr>
          <w:p w:rsidR="00DE2867" w:rsidRPr="00D718F7" w:rsidRDefault="009252D3"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В основной этап 2 уч-ся не сдали матем(проф)</w:t>
            </w:r>
            <w:r w:rsidR="00DE2867" w:rsidRPr="00D718F7">
              <w:rPr>
                <w:rFonts w:ascii="Times New Roman" w:hAnsi="Times New Roman" w:cs="Times New Roman"/>
                <w:sz w:val="24"/>
                <w:szCs w:val="24"/>
              </w:rPr>
              <w:t xml:space="preserve"> </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1.14</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877"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1.15</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877"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1.16</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Численность/удельный вес численности выпускников 9 </w:t>
            </w:r>
            <w:r w:rsidRPr="00D718F7">
              <w:rPr>
                <w:rFonts w:ascii="Times New Roman" w:hAnsi="Times New Roman" w:cs="Times New Roman"/>
                <w:sz w:val="24"/>
                <w:szCs w:val="24"/>
              </w:rPr>
              <w:lastRenderedPageBreak/>
              <w:t>класса,  получивших аттестаты об основном общем образовании с отличием, в общей численности выпускников 9 класса</w:t>
            </w:r>
          </w:p>
        </w:tc>
        <w:tc>
          <w:tcPr>
            <w:tcW w:w="2877"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lastRenderedPageBreak/>
              <w:t>0</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lastRenderedPageBreak/>
              <w:t>1.17</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877"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1.18</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принявших участие  различных олимпиадах, смотрах, конкурсах, в общей численности учащихся</w:t>
            </w:r>
          </w:p>
        </w:tc>
        <w:tc>
          <w:tcPr>
            <w:tcW w:w="2877" w:type="dxa"/>
          </w:tcPr>
          <w:p w:rsidR="00DE2867" w:rsidRPr="00D718F7" w:rsidRDefault="00473119" w:rsidP="009252D3">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20</w:t>
            </w:r>
            <w:r w:rsidR="009252D3" w:rsidRPr="00D718F7">
              <w:rPr>
                <w:rFonts w:ascii="Times New Roman" w:hAnsi="Times New Roman" w:cs="Times New Roman"/>
                <w:sz w:val="24"/>
                <w:szCs w:val="24"/>
              </w:rPr>
              <w:t>/7</w:t>
            </w:r>
            <w:r w:rsidRPr="00D718F7">
              <w:rPr>
                <w:rFonts w:ascii="Times New Roman" w:hAnsi="Times New Roman" w:cs="Times New Roman"/>
                <w:sz w:val="24"/>
                <w:szCs w:val="24"/>
              </w:rPr>
              <w:t>1</w:t>
            </w:r>
            <w:r w:rsidR="00DE2867" w:rsidRPr="00D718F7">
              <w:rPr>
                <w:rFonts w:ascii="Times New Roman" w:hAnsi="Times New Roman" w:cs="Times New Roman"/>
                <w:sz w:val="24"/>
                <w:szCs w:val="24"/>
              </w:rPr>
              <w:t xml:space="preserve">% </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1.19</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 победителей и призеров  различных олимпиад, смотров, конкурсов, в общей численности учащихся в том числе:</w:t>
            </w:r>
          </w:p>
        </w:tc>
        <w:tc>
          <w:tcPr>
            <w:tcW w:w="2877" w:type="dxa"/>
          </w:tcPr>
          <w:p w:rsidR="00DE2867"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15//54</w:t>
            </w:r>
            <w:r w:rsidR="00DE2867" w:rsidRPr="00D718F7">
              <w:rPr>
                <w:rFonts w:ascii="Times New Roman" w:hAnsi="Times New Roman" w:cs="Times New Roman"/>
                <w:sz w:val="24"/>
                <w:szCs w:val="24"/>
              </w:rPr>
              <w:t>%</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1.19.1</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Регионального уровня</w:t>
            </w:r>
          </w:p>
        </w:tc>
        <w:tc>
          <w:tcPr>
            <w:tcW w:w="2877" w:type="dxa"/>
          </w:tcPr>
          <w:p w:rsidR="00DE2867"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2/7</w:t>
            </w:r>
            <w:r w:rsidR="00DE2867" w:rsidRPr="00D718F7">
              <w:rPr>
                <w:rFonts w:ascii="Times New Roman" w:hAnsi="Times New Roman" w:cs="Times New Roman"/>
                <w:sz w:val="24"/>
                <w:szCs w:val="24"/>
              </w:rPr>
              <w:t>%</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1.19.2</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Федерального уровня</w:t>
            </w:r>
          </w:p>
        </w:tc>
        <w:tc>
          <w:tcPr>
            <w:tcW w:w="2877" w:type="dxa"/>
          </w:tcPr>
          <w:p w:rsidR="00DE2867"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7/25</w:t>
            </w:r>
            <w:r w:rsidR="00DE2867" w:rsidRPr="00D718F7">
              <w:rPr>
                <w:rFonts w:ascii="Times New Roman" w:hAnsi="Times New Roman" w:cs="Times New Roman"/>
                <w:sz w:val="24"/>
                <w:szCs w:val="24"/>
              </w:rPr>
              <w:t>%</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1.19.3</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Международного уровня</w:t>
            </w:r>
          </w:p>
        </w:tc>
        <w:tc>
          <w:tcPr>
            <w:tcW w:w="2877" w:type="dxa"/>
          </w:tcPr>
          <w:p w:rsidR="00DE2867"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2/7%</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1.20</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предметов, в общей численности учащихся</w:t>
            </w:r>
          </w:p>
        </w:tc>
        <w:tc>
          <w:tcPr>
            <w:tcW w:w="2877"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1.21</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877"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1.22</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877"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1.23</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877"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1.24</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Общая численность педагогических работников, в том числе:</w:t>
            </w:r>
          </w:p>
        </w:tc>
        <w:tc>
          <w:tcPr>
            <w:tcW w:w="2877" w:type="dxa"/>
          </w:tcPr>
          <w:p w:rsidR="00DE2867"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12(из них4 внешние совместители)</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1.25</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в общей численности педагогических работников</w:t>
            </w:r>
          </w:p>
        </w:tc>
        <w:tc>
          <w:tcPr>
            <w:tcW w:w="2877" w:type="dxa"/>
          </w:tcPr>
          <w:p w:rsidR="00DE2867"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7/58</w:t>
            </w:r>
            <w:r w:rsidR="00DE2867" w:rsidRPr="00D718F7">
              <w:rPr>
                <w:rFonts w:ascii="Times New Roman" w:hAnsi="Times New Roman" w:cs="Times New Roman"/>
                <w:sz w:val="24"/>
                <w:szCs w:val="24"/>
              </w:rPr>
              <w:t>%</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1.26</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877" w:type="dxa"/>
          </w:tcPr>
          <w:p w:rsidR="00DE2867" w:rsidRPr="00D718F7" w:rsidRDefault="00DE2867" w:rsidP="00473119">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w:t>
            </w:r>
            <w:r w:rsidR="00473119" w:rsidRPr="00D718F7">
              <w:rPr>
                <w:rFonts w:ascii="Times New Roman" w:hAnsi="Times New Roman" w:cs="Times New Roman"/>
                <w:sz w:val="24"/>
                <w:szCs w:val="24"/>
              </w:rPr>
              <w:t xml:space="preserve"> 7/58%</w:t>
            </w:r>
          </w:p>
        </w:tc>
      </w:tr>
      <w:tr w:rsidR="00DE2867" w:rsidRPr="00D718F7" w:rsidTr="00DE2867">
        <w:tc>
          <w:tcPr>
            <w:tcW w:w="90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1.27</w:t>
            </w:r>
          </w:p>
        </w:tc>
        <w:tc>
          <w:tcPr>
            <w:tcW w:w="6629" w:type="dxa"/>
          </w:tcPr>
          <w:p w:rsidR="00DE2867" w:rsidRPr="00D718F7" w:rsidRDefault="00DE2867"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877" w:type="dxa"/>
          </w:tcPr>
          <w:p w:rsidR="00DE2867"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5/42</w:t>
            </w:r>
            <w:r w:rsidR="00DE2867" w:rsidRPr="00D718F7">
              <w:rPr>
                <w:rFonts w:ascii="Times New Roman" w:hAnsi="Times New Roman" w:cs="Times New Roman"/>
                <w:sz w:val="24"/>
                <w:szCs w:val="24"/>
              </w:rPr>
              <w:t>%</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1.28</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877" w:type="dxa"/>
          </w:tcPr>
          <w:p w:rsidR="00473119" w:rsidRPr="00D718F7" w:rsidRDefault="00473119" w:rsidP="00473119">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5/42%</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1.29</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877" w:type="dxa"/>
          </w:tcPr>
          <w:p w:rsidR="00473119" w:rsidRPr="00D718F7" w:rsidRDefault="00473119" w:rsidP="00473119">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w:t>
            </w:r>
            <w:r w:rsidR="005C5E7B" w:rsidRPr="00D718F7">
              <w:rPr>
                <w:rFonts w:ascii="Times New Roman" w:hAnsi="Times New Roman" w:cs="Times New Roman"/>
                <w:sz w:val="24"/>
                <w:szCs w:val="24"/>
              </w:rPr>
              <w:t xml:space="preserve"> </w:t>
            </w:r>
            <w:r w:rsidRPr="00D718F7">
              <w:rPr>
                <w:rFonts w:ascii="Times New Roman" w:hAnsi="Times New Roman" w:cs="Times New Roman"/>
                <w:sz w:val="24"/>
                <w:szCs w:val="24"/>
              </w:rPr>
              <w:t xml:space="preserve">   7/58%</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1.29.1</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Высшая</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1.29.2</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Первая </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7/58% </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lastRenderedPageBreak/>
              <w:t>1.30</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1.30.1</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До 5 лет</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1.30.2</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Свыше 30 лет</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7</w:t>
            </w:r>
            <w:r w:rsidR="005C5E7B" w:rsidRPr="00D718F7">
              <w:rPr>
                <w:rFonts w:ascii="Times New Roman" w:hAnsi="Times New Roman" w:cs="Times New Roman"/>
                <w:sz w:val="24"/>
                <w:szCs w:val="24"/>
              </w:rPr>
              <w:t>/58</w:t>
            </w:r>
            <w:r w:rsidRPr="00D718F7">
              <w:rPr>
                <w:rFonts w:ascii="Times New Roman" w:hAnsi="Times New Roman" w:cs="Times New Roman"/>
                <w:sz w:val="24"/>
                <w:szCs w:val="24"/>
              </w:rPr>
              <w:t xml:space="preserve">% </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1.31</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до 30 лет</w:t>
            </w:r>
          </w:p>
        </w:tc>
        <w:tc>
          <w:tcPr>
            <w:tcW w:w="2877" w:type="dxa"/>
          </w:tcPr>
          <w:p w:rsidR="00473119" w:rsidRPr="00D718F7" w:rsidRDefault="005C5E7B"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2/17</w:t>
            </w:r>
            <w:r w:rsidR="00473119" w:rsidRPr="00D718F7">
              <w:rPr>
                <w:rFonts w:ascii="Times New Roman" w:hAnsi="Times New Roman" w:cs="Times New Roman"/>
                <w:sz w:val="24"/>
                <w:szCs w:val="24"/>
              </w:rPr>
              <w:t>%</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1.32</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от 55 лет</w:t>
            </w:r>
          </w:p>
        </w:tc>
        <w:tc>
          <w:tcPr>
            <w:tcW w:w="2877" w:type="dxa"/>
          </w:tcPr>
          <w:p w:rsidR="00473119" w:rsidRPr="00D718F7" w:rsidRDefault="005C5E7B"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6</w:t>
            </w:r>
            <w:r w:rsidR="00473119" w:rsidRPr="00D718F7">
              <w:rPr>
                <w:rFonts w:ascii="Times New Roman" w:hAnsi="Times New Roman" w:cs="Times New Roman"/>
                <w:sz w:val="24"/>
                <w:szCs w:val="24"/>
              </w:rPr>
              <w:t>-50%</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1.33</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 / профессиональную переподготовку по профилю педагогической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877" w:type="dxa"/>
          </w:tcPr>
          <w:p w:rsidR="00473119" w:rsidRPr="00D718F7" w:rsidRDefault="005C5E7B"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w:t>
            </w:r>
            <w:r w:rsidR="00473119" w:rsidRPr="00D718F7">
              <w:rPr>
                <w:rFonts w:ascii="Times New Roman" w:hAnsi="Times New Roman" w:cs="Times New Roman"/>
                <w:sz w:val="24"/>
                <w:szCs w:val="24"/>
              </w:rPr>
              <w:t>/100%</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1.34</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77" w:type="dxa"/>
          </w:tcPr>
          <w:p w:rsidR="00473119" w:rsidRPr="00D718F7" w:rsidRDefault="005C5E7B"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w:t>
            </w:r>
            <w:r w:rsidR="00473119" w:rsidRPr="00D718F7">
              <w:rPr>
                <w:rFonts w:ascii="Times New Roman" w:hAnsi="Times New Roman" w:cs="Times New Roman"/>
                <w:sz w:val="24"/>
                <w:szCs w:val="24"/>
              </w:rPr>
              <w:t>/100%</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Инфраструктура</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2.1</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Количество компьютеров в расчете на одного учащегося</w:t>
            </w:r>
          </w:p>
        </w:tc>
        <w:tc>
          <w:tcPr>
            <w:tcW w:w="2877" w:type="dxa"/>
          </w:tcPr>
          <w:p w:rsidR="00473119" w:rsidRPr="00D718F7" w:rsidRDefault="005C5E7B"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0,71</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2.2</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стоящих на учете, в расчете на одного учащегося</w:t>
            </w:r>
          </w:p>
        </w:tc>
        <w:tc>
          <w:tcPr>
            <w:tcW w:w="2877" w:type="dxa"/>
          </w:tcPr>
          <w:p w:rsidR="00473119" w:rsidRPr="00D718F7" w:rsidRDefault="005C5E7B"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1561</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2.3</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нет</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2.4</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Наличие читального зала библиотеки, в том числе:</w:t>
            </w:r>
          </w:p>
        </w:tc>
        <w:tc>
          <w:tcPr>
            <w:tcW w:w="2877" w:type="dxa"/>
          </w:tcPr>
          <w:p w:rsidR="00473119" w:rsidRPr="00D718F7" w:rsidRDefault="005C5E7B"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нет</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2.4.1</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нет </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2.4.2</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 медиатекой</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Да</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2.4.3</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Оснащенного  средствами сканирования и распознавания текстов</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Нет</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2.4.4</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 выходом в интернет с компьютеров, расположенных в помещении библиотеки</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Нет </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2.4.5</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 контролируемой распечаткой бумажных текстов</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Да</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2.5</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учащихся, которым обеспечена возможность пользоваться широкополосным  Интернетом (не менее 2 Мб/с), в общей численности учащихся</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473119" w:rsidRPr="00D718F7" w:rsidTr="00DE2867">
        <w:tc>
          <w:tcPr>
            <w:tcW w:w="90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2.6</w:t>
            </w:r>
          </w:p>
        </w:tc>
        <w:tc>
          <w:tcPr>
            <w:tcW w:w="6629"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2877" w:type="dxa"/>
          </w:tcPr>
          <w:p w:rsidR="00473119" w:rsidRPr="00D718F7" w:rsidRDefault="00473119" w:rsidP="00DE2867">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960кв.м</w:t>
            </w:r>
          </w:p>
        </w:tc>
      </w:tr>
    </w:tbl>
    <w:p w:rsidR="00DE2867" w:rsidRPr="00D718F7" w:rsidRDefault="00DE2867" w:rsidP="00DE2867">
      <w:pPr>
        <w:spacing w:after="0" w:line="240" w:lineRule="auto"/>
        <w:jc w:val="both"/>
        <w:rPr>
          <w:rFonts w:ascii="Times New Roman" w:hAnsi="Times New Roman" w:cs="Times New Roman"/>
          <w:b/>
          <w:sz w:val="24"/>
          <w:szCs w:val="24"/>
        </w:rPr>
      </w:pPr>
    </w:p>
    <w:p w:rsidR="00D77818" w:rsidRPr="00D718F7" w:rsidRDefault="00D77818" w:rsidP="00D77818">
      <w:pPr>
        <w:pStyle w:val="af"/>
        <w:keepNext/>
        <w:keepLines/>
        <w:ind w:left="540"/>
        <w:jc w:val="center"/>
        <w:outlineLvl w:val="0"/>
        <w:rPr>
          <w:rFonts w:ascii="Times New Roman" w:hAnsi="Times New Roman"/>
          <w:b/>
          <w:bCs/>
          <w:sz w:val="24"/>
          <w:szCs w:val="24"/>
        </w:rPr>
      </w:pPr>
      <w:r w:rsidRPr="00D718F7">
        <w:rPr>
          <w:rFonts w:ascii="Times New Roman" w:hAnsi="Times New Roman"/>
          <w:b/>
          <w:bCs/>
          <w:sz w:val="24"/>
          <w:szCs w:val="24"/>
        </w:rPr>
        <w:lastRenderedPageBreak/>
        <w:t>Показатели самообследования деятельности</w:t>
      </w:r>
    </w:p>
    <w:p w:rsidR="00D77818" w:rsidRPr="00D718F7" w:rsidRDefault="00D77818" w:rsidP="00D77818">
      <w:pPr>
        <w:pStyle w:val="af"/>
        <w:keepNext/>
        <w:keepLines/>
        <w:ind w:left="540"/>
        <w:jc w:val="center"/>
        <w:outlineLvl w:val="0"/>
        <w:rPr>
          <w:rFonts w:ascii="Times New Roman" w:hAnsi="Times New Roman"/>
          <w:b/>
          <w:bCs/>
          <w:sz w:val="24"/>
          <w:szCs w:val="24"/>
        </w:rPr>
      </w:pPr>
      <w:r w:rsidRPr="00D718F7">
        <w:rPr>
          <w:rFonts w:ascii="Times New Roman" w:hAnsi="Times New Roman"/>
          <w:b/>
          <w:bCs/>
          <w:sz w:val="24"/>
          <w:szCs w:val="24"/>
        </w:rPr>
        <w:t>МКОУ Новотреминской СОШ за 2021 год</w:t>
      </w:r>
    </w:p>
    <w:p w:rsidR="00D77818" w:rsidRPr="00D718F7" w:rsidRDefault="00D77818" w:rsidP="00D77818">
      <w:pPr>
        <w:spacing w:after="0" w:line="240" w:lineRule="auto"/>
        <w:jc w:val="both"/>
        <w:rPr>
          <w:rFonts w:ascii="Times New Roman" w:hAnsi="Times New Roman" w:cs="Times New Roman"/>
          <w:b/>
          <w:sz w:val="24"/>
          <w:szCs w:val="24"/>
        </w:rPr>
      </w:pPr>
    </w:p>
    <w:tbl>
      <w:tblPr>
        <w:tblW w:w="10415"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6629"/>
        <w:gridCol w:w="2877"/>
      </w:tblGrid>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п/п</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Показатели </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Единица измерения </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Образовательная деятельность</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Общая численность учащихся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41человек</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18 человек</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18 человек</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1.4</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5человек </w:t>
            </w:r>
          </w:p>
          <w:p w:rsidR="00D77818" w:rsidRPr="00D718F7" w:rsidRDefault="00D77818" w:rsidP="004B18BA">
            <w:pPr>
              <w:spacing w:after="0" w:line="240" w:lineRule="auto"/>
              <w:jc w:val="both"/>
              <w:rPr>
                <w:rFonts w:ascii="Times New Roman" w:hAnsi="Times New Roman" w:cs="Times New Roman"/>
                <w:sz w:val="24"/>
                <w:szCs w:val="24"/>
              </w:rPr>
            </w:pP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1.5</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22/52%</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1.6</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22</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1.7</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1.8</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нет выпускников </w:t>
            </w:r>
          </w:p>
        </w:tc>
      </w:tr>
      <w:tr w:rsidR="00D77818" w:rsidRPr="00D718F7" w:rsidTr="004B18BA">
        <w:tc>
          <w:tcPr>
            <w:tcW w:w="909" w:type="dxa"/>
            <w:vMerge w:val="restart"/>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1.9</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Средний балл единого государственного экзамена выпускников 11 класса по математике (профильный уровень)</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нет выпускников </w:t>
            </w:r>
          </w:p>
        </w:tc>
      </w:tr>
      <w:tr w:rsidR="00D77818" w:rsidRPr="00D718F7" w:rsidTr="004B18BA">
        <w:tc>
          <w:tcPr>
            <w:tcW w:w="909" w:type="dxa"/>
            <w:vMerge/>
          </w:tcPr>
          <w:p w:rsidR="00D77818" w:rsidRPr="00D718F7" w:rsidRDefault="00D77818" w:rsidP="004B18BA">
            <w:pPr>
              <w:spacing w:after="0" w:line="240" w:lineRule="auto"/>
              <w:jc w:val="both"/>
              <w:rPr>
                <w:rFonts w:ascii="Times New Roman" w:hAnsi="Times New Roman" w:cs="Times New Roman"/>
                <w:sz w:val="24"/>
                <w:szCs w:val="24"/>
              </w:rPr>
            </w:pP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Средний балл  единого государственного экзамена выпускников 11 класса по математике (базовый уровень)</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нет выпускников</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1.10</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1.11</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1.12</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выпускников 11 класса, получивших результаты ниже установленного минимума количества баллов единого государственного экзамена  по русскому языку, в общей численности выпускников 11 класса</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нет выпускников </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1.13</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выпускников 11 класса, получивших результаты ниже установленного минимума количества баллов единого государственного экзамена  по математике, в общей численности выпускников 11 класса</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нет выпускников </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1.14</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1.15</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1.16</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Численность/удельный вес численности выпускников 9 </w:t>
            </w:r>
            <w:r w:rsidRPr="00D718F7">
              <w:rPr>
                <w:rFonts w:ascii="Times New Roman" w:hAnsi="Times New Roman" w:cs="Times New Roman"/>
                <w:sz w:val="24"/>
                <w:szCs w:val="24"/>
              </w:rPr>
              <w:lastRenderedPageBreak/>
              <w:t>класса,  получивших аттестаты об основном общем образовании с отличием, в общей численности выпускников 9 класса</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lastRenderedPageBreak/>
              <w:t>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lastRenderedPageBreak/>
              <w:t>1.17</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1.18</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принявших участие  различных олимпиадах, смотрах, конкурсах, в общей численности учащихся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31/75% </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1.19</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 победителей и призеров  различных олимпиад, смотров, конкурсов, в общей численности учащихся в том числе:</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20/48%</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1.19.1</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Регионального уровня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12/29%</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1.19.2</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Федерального уровня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6/14%</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1.19.3</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Международного уровня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1.20</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предметов, в общей численности учащихся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1.21</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1.22</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1.23</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1.24</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Общая численность педагогических работников, в том числе:</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1.25</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в общей численности педагогических работников</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5/50%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1.26</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5/50%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1.27</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4/40%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1.28</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4/40%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1.29</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5-50%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1.29.1</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Высшая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1.29.2</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Первая </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5-50% </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1.30</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Численность/ удельный вес численности педагогических </w:t>
            </w:r>
            <w:r w:rsidRPr="00D718F7">
              <w:rPr>
                <w:rFonts w:ascii="Times New Roman" w:hAnsi="Times New Roman" w:cs="Times New Roman"/>
                <w:sz w:val="24"/>
                <w:szCs w:val="24"/>
              </w:rPr>
              <w:lastRenderedPageBreak/>
              <w:t>работников в общей численности педагогических работников, педагогический стаж работы которых составляет:</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lastRenderedPageBreak/>
              <w:t>1.30.1</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До 5 лет</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1.30.2</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Свыше 30 лет</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5/50% </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1.31</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до 30 лет</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1.32</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от 55 лет</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 5-50%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1.33</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 / профессиональную переподготовку по профилю педагогической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10/100%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1.34</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10/100%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Инфраструктура</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2.1</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Количество компьютеров в расчете на одного учащегося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0,48</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2.2</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стоящих на учете, в расчете на одного учащегося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2.3</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нет</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2.4</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Наличие читального зала библиотеки, в том числе:</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Да</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2.4.1</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нет </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2.4.2</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 медиатекой</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Да</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2.4.3</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Оснащенного  средствами сканирования и распознавания текстов</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Нет</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2.4.4</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 выходом в интернет с компьютеров, расположенных в помещении библиотеки</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 xml:space="preserve">Нет </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2.4.5</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С контролируемой распечаткой бумажных текстов</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Да</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2.5</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учащихся, которым обеспечена возможность пользоваться широкополосным  Интернетом (не менее 2 Мб/с), в общей численности учащихся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4B18BA">
        <w:tc>
          <w:tcPr>
            <w:tcW w:w="90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2.6</w:t>
            </w:r>
          </w:p>
        </w:tc>
        <w:tc>
          <w:tcPr>
            <w:tcW w:w="6629"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2877" w:type="dxa"/>
          </w:tcPr>
          <w:p w:rsidR="00D77818" w:rsidRPr="00D718F7" w:rsidRDefault="00D77818" w:rsidP="004B18BA">
            <w:p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кв.м</w:t>
            </w:r>
          </w:p>
        </w:tc>
      </w:tr>
    </w:tbl>
    <w:p w:rsidR="00D77818" w:rsidRPr="00D718F7" w:rsidRDefault="00D77818" w:rsidP="00D77818">
      <w:pPr>
        <w:spacing w:after="0" w:line="240" w:lineRule="auto"/>
        <w:jc w:val="both"/>
        <w:rPr>
          <w:rFonts w:ascii="Times New Roman" w:hAnsi="Times New Roman" w:cs="Times New Roman"/>
          <w:b/>
          <w:sz w:val="24"/>
          <w:szCs w:val="24"/>
        </w:rPr>
      </w:pPr>
    </w:p>
    <w:p w:rsidR="00D77818" w:rsidRPr="00D718F7" w:rsidRDefault="00D77818" w:rsidP="00DE2867">
      <w:pPr>
        <w:spacing w:after="0" w:line="240" w:lineRule="auto"/>
        <w:jc w:val="both"/>
        <w:rPr>
          <w:rFonts w:ascii="Times New Roman" w:hAnsi="Times New Roman" w:cs="Times New Roman"/>
          <w:b/>
          <w:sz w:val="24"/>
          <w:szCs w:val="24"/>
        </w:rPr>
      </w:pPr>
    </w:p>
    <w:p w:rsidR="00DE2867" w:rsidRPr="00D718F7" w:rsidRDefault="00DE2867" w:rsidP="00DE2867">
      <w:pPr>
        <w:spacing w:after="0" w:line="240" w:lineRule="auto"/>
        <w:jc w:val="both"/>
        <w:rPr>
          <w:rFonts w:ascii="Times New Roman" w:hAnsi="Times New Roman" w:cs="Times New Roman"/>
          <w:b/>
          <w:sz w:val="24"/>
          <w:szCs w:val="24"/>
        </w:rPr>
      </w:pPr>
      <w:r w:rsidRPr="00D718F7">
        <w:rPr>
          <w:rFonts w:ascii="Times New Roman" w:hAnsi="Times New Roman" w:cs="Times New Roman"/>
          <w:b/>
          <w:sz w:val="24"/>
          <w:szCs w:val="24"/>
        </w:rPr>
        <w:t>Показатели деятельности организации дополнительного образования,</w:t>
      </w:r>
    </w:p>
    <w:p w:rsidR="00DE2867" w:rsidRPr="00D718F7" w:rsidRDefault="00DE2867" w:rsidP="00DE2867">
      <w:pPr>
        <w:spacing w:after="0" w:line="240" w:lineRule="auto"/>
        <w:jc w:val="both"/>
        <w:rPr>
          <w:rFonts w:ascii="Times New Roman" w:hAnsi="Times New Roman" w:cs="Times New Roman"/>
          <w:color w:val="FF0000"/>
          <w:sz w:val="24"/>
          <w:szCs w:val="24"/>
        </w:rPr>
      </w:pPr>
      <w:r w:rsidRPr="00D718F7">
        <w:rPr>
          <w:rFonts w:ascii="Times New Roman" w:hAnsi="Times New Roman" w:cs="Times New Roman"/>
          <w:b/>
          <w:sz w:val="24"/>
          <w:szCs w:val="24"/>
        </w:rPr>
        <w:t>подлежащейсамообследованию, 2020 год</w:t>
      </w:r>
    </w:p>
    <w:tbl>
      <w:tblPr>
        <w:tblpPr w:leftFromText="180" w:rightFromText="180" w:vertAnchor="text" w:horzAnchor="page" w:tblpX="1126" w:tblpY="191"/>
        <w:tblW w:w="9299" w:type="dxa"/>
        <w:tblCellSpacing w:w="5" w:type="nil"/>
        <w:tblLayout w:type="fixed"/>
        <w:tblCellMar>
          <w:left w:w="75" w:type="dxa"/>
          <w:right w:w="75" w:type="dxa"/>
        </w:tblCellMar>
        <w:tblLook w:val="0000"/>
      </w:tblPr>
      <w:tblGrid>
        <w:gridCol w:w="798"/>
        <w:gridCol w:w="5290"/>
        <w:gridCol w:w="3211"/>
      </w:tblGrid>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N п/п</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Показатели</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2020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outlineLvl w:val="1"/>
              <w:rPr>
                <w:rFonts w:ascii="Times New Roman" w:hAnsi="Times New Roman" w:cs="Times New Roman"/>
                <w:sz w:val="24"/>
                <w:szCs w:val="24"/>
              </w:rPr>
            </w:pPr>
            <w:r w:rsidRPr="00D718F7">
              <w:rPr>
                <w:rFonts w:ascii="Times New Roman" w:hAnsi="Times New Roman" w:cs="Times New Roman"/>
                <w:sz w:val="24"/>
                <w:szCs w:val="24"/>
              </w:rPr>
              <w:lastRenderedPageBreak/>
              <w:t>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Образовательная деятельность</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Общая численность учащихся, в том числе: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41 человека</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Детей дошкольного возраста (3 - 7 лет)</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Детей младшего школьного возраста (7 - 11 лет)</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18 человек</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1.1.3</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Детей среднего школьного возраста (11 - 15 лет)</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18 человека</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1.1.4</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Детей старшего школьного возраста (15 - 17 лет)</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5 человек</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 человек</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1.3</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25/60%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1.4</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1.5</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1.6</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 /0%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1.6.1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Учащиеся с ограниченными возможностями здоровья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1/0,025%</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1.6.2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Дети-сироты, дети, оставшиеся без попечения родителей</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 /0%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1.6.3</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Дети-мигранты</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 /0%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1.6.4</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Дети, попавшие в трудную жизненную ситуацию</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1.7</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 28/68%</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1.8</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 31/75%</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1.8.1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муниципальном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7/17%</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1.8.2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региональном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color w:val="000000"/>
                <w:sz w:val="24"/>
                <w:szCs w:val="24"/>
              </w:rPr>
            </w:pPr>
            <w:r w:rsidRPr="00D718F7">
              <w:rPr>
                <w:rFonts w:ascii="Times New Roman" w:hAnsi="Times New Roman" w:cs="Times New Roman"/>
                <w:color w:val="000000"/>
                <w:sz w:val="24"/>
                <w:szCs w:val="24"/>
              </w:rPr>
              <w:t>9/23%</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1.8.3</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межрегиональном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1.8.4</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федеральном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6/16%</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1.8.5</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международном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color w:val="000000"/>
                <w:sz w:val="24"/>
                <w:szCs w:val="24"/>
              </w:rPr>
            </w:pPr>
            <w:r w:rsidRPr="00D718F7">
              <w:rPr>
                <w:rFonts w:ascii="Times New Roman" w:hAnsi="Times New Roman" w:cs="Times New Roman"/>
                <w:color w:val="000000"/>
                <w:sz w:val="24"/>
                <w:szCs w:val="24"/>
              </w:rPr>
              <w:t>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1.9</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15/36%</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lastRenderedPageBreak/>
              <w:t>1.9.1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муниципальном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7/17%</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1.9.2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региональном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color w:val="000000"/>
                <w:sz w:val="24"/>
                <w:szCs w:val="24"/>
              </w:rPr>
              <w:t>9/23%</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1.9.3</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межрегиональном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1.9.4</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федеральном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6/16%</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1.9.5</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международном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color w:val="000000"/>
                <w:sz w:val="24"/>
                <w:szCs w:val="24"/>
              </w:rPr>
            </w:pPr>
            <w:r w:rsidRPr="00D718F7">
              <w:rPr>
                <w:rFonts w:ascii="Times New Roman" w:hAnsi="Times New Roman" w:cs="Times New Roman"/>
                <w:color w:val="000000"/>
                <w:sz w:val="24"/>
                <w:szCs w:val="24"/>
              </w:rPr>
              <w:t>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1.10</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1.10.1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Муниципального уровня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1.10.2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Регионального уровня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1.10.3</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Межрегионального уровня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1.10.4</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Федерального уровня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1.10.5</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Международного уровня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 /0%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Количество массовых мероприятий, проведенных образовательной организацией, в том числе: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1.11.1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муниципальном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1.11.2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региональном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1.11.3</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межрегиональном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1.11.4</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федеральном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1.11.5</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 международном уровне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Общая численность педагогических работников</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10  человек</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1.13</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5/50%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1.14</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5/50%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1.15</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5 /50%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1.16</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5 /50%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1.17</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6/60%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1.17.1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Высшая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1.17.2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Первая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6/60%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1.18</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w:t>
            </w:r>
            <w:r w:rsidRPr="00D718F7">
              <w:rPr>
                <w:rFonts w:ascii="Times New Roman" w:hAnsi="Times New Roman" w:cs="Times New Roman"/>
                <w:sz w:val="24"/>
                <w:szCs w:val="24"/>
              </w:rPr>
              <w:lastRenderedPageBreak/>
              <w:t>работы которых составляет:</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lastRenderedPageBreak/>
              <w:t>1.18.1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До 5 лет</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 /0%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1.18.2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Свыше 30 лет</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6/60%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1.19</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 1-10%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1.20</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5/50%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1.21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10/100%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1.22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 2/20%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1.23</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Количество публикаций, подготовленных педагогическими работниками образовательной организации:</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1.23.1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За 3 года</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11</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1.23.2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За отчетный период</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8</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1.24</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да</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outlineLvl w:val="1"/>
              <w:rPr>
                <w:rFonts w:ascii="Times New Roman" w:hAnsi="Times New Roman" w:cs="Times New Roman"/>
                <w:sz w:val="24"/>
                <w:szCs w:val="24"/>
              </w:rPr>
            </w:pPr>
            <w:r w:rsidRPr="00D718F7">
              <w:rPr>
                <w:rFonts w:ascii="Times New Roman" w:hAnsi="Times New Roman" w:cs="Times New Roman"/>
                <w:sz w:val="24"/>
                <w:szCs w:val="24"/>
              </w:rPr>
              <w:t>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Инфраструктура</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Количество компьютеров в расчете на одного учащегося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0,48</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Количество помещений для осуществления образовательной деятельности, в том числе: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13</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2.2.1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Учебный класс</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12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2.2.2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Лаборатория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2.2.3</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Мастерская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2.2.4</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Танцевальный класс</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2.2.5</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Спортивный зал</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1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2.2.6</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Бассейн</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2.3</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Количество помещений для организации досуговой деятельности учащихся, в том числе: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2.3.1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Актовый зал</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2.3.2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Концертный зал</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2.3.3</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Игровое помещение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0 </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2.4</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 xml:space="preserve">Наличие загородных оздоровительных лагерей, </w:t>
            </w:r>
            <w:r w:rsidRPr="00D718F7">
              <w:rPr>
                <w:rFonts w:ascii="Times New Roman" w:hAnsi="Times New Roman" w:cs="Times New Roman"/>
                <w:sz w:val="24"/>
                <w:szCs w:val="24"/>
              </w:rPr>
              <w:lastRenderedPageBreak/>
              <w:t>баз отдыха</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lastRenderedPageBreak/>
              <w:t>нет</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lastRenderedPageBreak/>
              <w:t>2.5</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нет</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2.6</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Наличие читального зала библиотеки, в том числе:</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да</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2.6.1</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С обеспечением возможности работы на стационарных компьютерах или использования компьютеров</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да</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2.6.2</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С медиатекой</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да</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2.6.3</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Оснащенного  средствами сканирования и распознавания текстов</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нет</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2.6.4</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С выходом в интернет с компьютеров, расположенных в помещении библиотеки</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нет</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2.6.5</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С контролируемой распечаткой бумажных текстов</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да</w:t>
            </w:r>
          </w:p>
        </w:tc>
      </w:tr>
      <w:tr w:rsidR="00D77818" w:rsidRPr="00D718F7" w:rsidTr="00D77818">
        <w:trPr>
          <w:trHeight w:val="163"/>
          <w:tblCellSpacing w:w="5" w:type="nil"/>
        </w:trPr>
        <w:tc>
          <w:tcPr>
            <w:tcW w:w="798"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2.7</w:t>
            </w:r>
          </w:p>
        </w:tc>
        <w:tc>
          <w:tcPr>
            <w:tcW w:w="5290"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Численность/удельный вес учащихся, которым обеспечена возможность пользоваться широкополосным  Интернетом (не менее 2 Мб/с), в общей численности учащихся</w:t>
            </w:r>
          </w:p>
        </w:tc>
        <w:tc>
          <w:tcPr>
            <w:tcW w:w="3211" w:type="dxa"/>
            <w:tcBorders>
              <w:top w:val="single" w:sz="4" w:space="0" w:color="auto"/>
              <w:left w:val="single" w:sz="4" w:space="0" w:color="auto"/>
              <w:bottom w:val="single" w:sz="4" w:space="0" w:color="auto"/>
              <w:right w:val="single" w:sz="4" w:space="0" w:color="auto"/>
            </w:tcBorders>
          </w:tcPr>
          <w:p w:rsidR="00D77818" w:rsidRPr="00D718F7" w:rsidRDefault="00D77818" w:rsidP="00DE2867">
            <w:pPr>
              <w:pStyle w:val="ConsPlusNormal"/>
              <w:jc w:val="both"/>
              <w:rPr>
                <w:rFonts w:ascii="Times New Roman" w:hAnsi="Times New Roman" w:cs="Times New Roman"/>
                <w:sz w:val="24"/>
                <w:szCs w:val="24"/>
              </w:rPr>
            </w:pPr>
            <w:r w:rsidRPr="00D718F7">
              <w:rPr>
                <w:rFonts w:ascii="Times New Roman" w:hAnsi="Times New Roman" w:cs="Times New Roman"/>
                <w:sz w:val="24"/>
                <w:szCs w:val="24"/>
              </w:rPr>
              <w:t>0/0%</w:t>
            </w:r>
          </w:p>
        </w:tc>
      </w:tr>
    </w:tbl>
    <w:p w:rsidR="00DE2867" w:rsidRPr="00D718F7" w:rsidRDefault="00DE2867" w:rsidP="00DE2867">
      <w:pPr>
        <w:spacing w:after="0" w:line="240" w:lineRule="auto"/>
        <w:ind w:left="-567"/>
        <w:jc w:val="both"/>
        <w:rPr>
          <w:rFonts w:ascii="Times New Roman" w:hAnsi="Times New Roman" w:cs="Times New Roman"/>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0D5E1B" w:rsidRPr="00D718F7" w:rsidRDefault="000D5E1B" w:rsidP="00D77818">
      <w:pPr>
        <w:spacing w:after="0" w:line="240" w:lineRule="auto"/>
        <w:jc w:val="both"/>
        <w:rPr>
          <w:rFonts w:ascii="Times New Roman" w:hAnsi="Times New Roman" w:cs="Times New Roman"/>
          <w:b/>
          <w:sz w:val="24"/>
          <w:szCs w:val="24"/>
        </w:rPr>
      </w:pPr>
    </w:p>
    <w:p w:rsidR="000D5E1B" w:rsidRPr="00D718F7" w:rsidRDefault="000D5E1B" w:rsidP="00DE2867">
      <w:pPr>
        <w:spacing w:after="0" w:line="240" w:lineRule="auto"/>
        <w:ind w:left="540"/>
        <w:jc w:val="both"/>
        <w:rPr>
          <w:rFonts w:ascii="Times New Roman" w:hAnsi="Times New Roman" w:cs="Times New Roman"/>
          <w:b/>
          <w:sz w:val="24"/>
          <w:szCs w:val="24"/>
        </w:rPr>
      </w:pPr>
    </w:p>
    <w:p w:rsidR="00D718F7" w:rsidRPr="00D718F7" w:rsidRDefault="00D718F7" w:rsidP="00DE2867">
      <w:pPr>
        <w:spacing w:after="0" w:line="240" w:lineRule="auto"/>
        <w:ind w:left="540"/>
        <w:jc w:val="both"/>
        <w:rPr>
          <w:rFonts w:ascii="Times New Roman" w:hAnsi="Times New Roman" w:cs="Times New Roman"/>
          <w:b/>
          <w:sz w:val="24"/>
          <w:szCs w:val="24"/>
        </w:rPr>
      </w:pPr>
    </w:p>
    <w:p w:rsidR="00D718F7" w:rsidRPr="00D718F7" w:rsidRDefault="00D718F7" w:rsidP="00DE2867">
      <w:pPr>
        <w:spacing w:after="0" w:line="240" w:lineRule="auto"/>
        <w:ind w:left="540"/>
        <w:jc w:val="both"/>
        <w:rPr>
          <w:rFonts w:ascii="Times New Roman" w:hAnsi="Times New Roman" w:cs="Times New Roman"/>
          <w:b/>
          <w:sz w:val="24"/>
          <w:szCs w:val="24"/>
        </w:rPr>
      </w:pPr>
    </w:p>
    <w:p w:rsidR="00D718F7" w:rsidRPr="00D718F7" w:rsidRDefault="00D718F7" w:rsidP="00DE2867">
      <w:pPr>
        <w:spacing w:after="0" w:line="240" w:lineRule="auto"/>
        <w:ind w:left="540"/>
        <w:jc w:val="both"/>
        <w:rPr>
          <w:rFonts w:ascii="Times New Roman" w:hAnsi="Times New Roman" w:cs="Times New Roman"/>
          <w:b/>
          <w:sz w:val="24"/>
          <w:szCs w:val="24"/>
        </w:rPr>
      </w:pPr>
    </w:p>
    <w:p w:rsidR="00D718F7" w:rsidRPr="00D718F7" w:rsidRDefault="00D718F7" w:rsidP="00DE2867">
      <w:pPr>
        <w:spacing w:after="0" w:line="240" w:lineRule="auto"/>
        <w:ind w:left="540"/>
        <w:jc w:val="both"/>
        <w:rPr>
          <w:rFonts w:ascii="Times New Roman" w:hAnsi="Times New Roman" w:cs="Times New Roman"/>
          <w:b/>
          <w:sz w:val="24"/>
          <w:szCs w:val="24"/>
        </w:rPr>
      </w:pPr>
    </w:p>
    <w:p w:rsidR="00D718F7" w:rsidRPr="00D718F7" w:rsidRDefault="00D718F7" w:rsidP="00DE2867">
      <w:pPr>
        <w:spacing w:after="0" w:line="240" w:lineRule="auto"/>
        <w:ind w:left="540"/>
        <w:jc w:val="both"/>
        <w:rPr>
          <w:rFonts w:ascii="Times New Roman" w:hAnsi="Times New Roman" w:cs="Times New Roman"/>
          <w:b/>
          <w:sz w:val="24"/>
          <w:szCs w:val="24"/>
        </w:rPr>
      </w:pPr>
    </w:p>
    <w:p w:rsidR="00D718F7" w:rsidRPr="00D718F7" w:rsidRDefault="00D718F7" w:rsidP="00DE2867">
      <w:pPr>
        <w:spacing w:after="0" w:line="240" w:lineRule="auto"/>
        <w:ind w:left="540"/>
        <w:jc w:val="both"/>
        <w:rPr>
          <w:rFonts w:ascii="Times New Roman" w:hAnsi="Times New Roman" w:cs="Times New Roman"/>
          <w:b/>
          <w:sz w:val="24"/>
          <w:szCs w:val="24"/>
        </w:rPr>
      </w:pPr>
    </w:p>
    <w:p w:rsidR="00D718F7" w:rsidRPr="00D718F7" w:rsidRDefault="00D718F7" w:rsidP="00DE2867">
      <w:pPr>
        <w:spacing w:after="0" w:line="240" w:lineRule="auto"/>
        <w:ind w:left="540"/>
        <w:jc w:val="both"/>
        <w:rPr>
          <w:rFonts w:ascii="Times New Roman" w:hAnsi="Times New Roman" w:cs="Times New Roman"/>
          <w:b/>
          <w:sz w:val="24"/>
          <w:szCs w:val="24"/>
        </w:rPr>
      </w:pPr>
    </w:p>
    <w:p w:rsidR="00D718F7" w:rsidRPr="00D718F7" w:rsidRDefault="00D718F7" w:rsidP="00DE2867">
      <w:pPr>
        <w:spacing w:after="0" w:line="240" w:lineRule="auto"/>
        <w:ind w:left="540"/>
        <w:jc w:val="both"/>
        <w:rPr>
          <w:rFonts w:ascii="Times New Roman" w:hAnsi="Times New Roman" w:cs="Times New Roman"/>
          <w:b/>
          <w:sz w:val="24"/>
          <w:szCs w:val="24"/>
        </w:rPr>
      </w:pPr>
    </w:p>
    <w:p w:rsidR="00D718F7" w:rsidRPr="00D718F7" w:rsidRDefault="00D718F7" w:rsidP="00DE2867">
      <w:pPr>
        <w:spacing w:after="0" w:line="240" w:lineRule="auto"/>
        <w:ind w:left="540"/>
        <w:jc w:val="both"/>
        <w:rPr>
          <w:rFonts w:ascii="Times New Roman" w:hAnsi="Times New Roman" w:cs="Times New Roman"/>
          <w:b/>
          <w:sz w:val="24"/>
          <w:szCs w:val="24"/>
        </w:rPr>
      </w:pPr>
    </w:p>
    <w:p w:rsidR="00D718F7" w:rsidRPr="00D718F7" w:rsidRDefault="00D718F7" w:rsidP="00DE2867">
      <w:pPr>
        <w:spacing w:after="0" w:line="240" w:lineRule="auto"/>
        <w:ind w:left="540"/>
        <w:jc w:val="both"/>
        <w:rPr>
          <w:rFonts w:ascii="Times New Roman" w:hAnsi="Times New Roman" w:cs="Times New Roman"/>
          <w:b/>
          <w:sz w:val="24"/>
          <w:szCs w:val="24"/>
        </w:rPr>
      </w:pPr>
    </w:p>
    <w:p w:rsidR="00D718F7" w:rsidRPr="00D718F7" w:rsidRDefault="00D718F7" w:rsidP="00DE2867">
      <w:pPr>
        <w:spacing w:after="0" w:line="240" w:lineRule="auto"/>
        <w:ind w:left="540"/>
        <w:jc w:val="both"/>
        <w:rPr>
          <w:rFonts w:ascii="Times New Roman" w:hAnsi="Times New Roman" w:cs="Times New Roman"/>
          <w:b/>
          <w:sz w:val="24"/>
          <w:szCs w:val="24"/>
        </w:rPr>
      </w:pPr>
    </w:p>
    <w:p w:rsidR="00D718F7" w:rsidRPr="00D718F7" w:rsidRDefault="00D718F7" w:rsidP="00DE2867">
      <w:pPr>
        <w:spacing w:after="0" w:line="240" w:lineRule="auto"/>
        <w:ind w:left="540"/>
        <w:jc w:val="both"/>
        <w:rPr>
          <w:rFonts w:ascii="Times New Roman" w:hAnsi="Times New Roman" w:cs="Times New Roman"/>
          <w:b/>
          <w:sz w:val="24"/>
          <w:szCs w:val="24"/>
        </w:rPr>
      </w:pPr>
    </w:p>
    <w:p w:rsidR="00DE2867" w:rsidRPr="00D718F7" w:rsidRDefault="00DE2867" w:rsidP="00DE2867">
      <w:pPr>
        <w:spacing w:after="0" w:line="240" w:lineRule="auto"/>
        <w:ind w:left="540"/>
        <w:jc w:val="both"/>
        <w:rPr>
          <w:rFonts w:ascii="Times New Roman" w:hAnsi="Times New Roman" w:cs="Times New Roman"/>
          <w:b/>
          <w:sz w:val="24"/>
          <w:szCs w:val="24"/>
        </w:rPr>
      </w:pPr>
      <w:r w:rsidRPr="00D718F7">
        <w:rPr>
          <w:rFonts w:ascii="Times New Roman" w:hAnsi="Times New Roman" w:cs="Times New Roman"/>
          <w:b/>
          <w:sz w:val="24"/>
          <w:szCs w:val="24"/>
        </w:rPr>
        <w:t>Анализ показателей деятельности МКОУ Новотреминской СОШ, подлежащей самообследованию</w:t>
      </w:r>
    </w:p>
    <w:p w:rsidR="00DE2867" w:rsidRPr="00D718F7" w:rsidRDefault="00DE2867" w:rsidP="00DE2867">
      <w:pPr>
        <w:numPr>
          <w:ilvl w:val="3"/>
          <w:numId w:val="8"/>
        </w:numPr>
        <w:spacing w:after="0" w:line="240" w:lineRule="auto"/>
        <w:jc w:val="both"/>
        <w:rPr>
          <w:rFonts w:ascii="Times New Roman" w:hAnsi="Times New Roman" w:cs="Times New Roman"/>
          <w:sz w:val="24"/>
          <w:szCs w:val="24"/>
        </w:rPr>
      </w:pPr>
      <w:r w:rsidRPr="00D718F7">
        <w:rPr>
          <w:rFonts w:ascii="Times New Roman" w:hAnsi="Times New Roman" w:cs="Times New Roman"/>
          <w:sz w:val="24"/>
          <w:szCs w:val="24"/>
        </w:rPr>
        <w:t>Образовательная деятельность</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1.1</w:t>
      </w:r>
      <w:r w:rsidR="00D77818" w:rsidRPr="00D718F7">
        <w:rPr>
          <w:rFonts w:ascii="Times New Roman" w:hAnsi="Times New Roman" w:cs="Times New Roman"/>
          <w:sz w:val="24"/>
          <w:szCs w:val="24"/>
        </w:rPr>
        <w:t>. В МКОУ Новотреминской  СОШ  28</w:t>
      </w:r>
      <w:r w:rsidRPr="00D718F7">
        <w:rPr>
          <w:rFonts w:ascii="Times New Roman" w:hAnsi="Times New Roman" w:cs="Times New Roman"/>
          <w:sz w:val="24"/>
          <w:szCs w:val="24"/>
        </w:rPr>
        <w:t xml:space="preserve"> обучающийся</w:t>
      </w:r>
      <w:r w:rsidR="00D77818" w:rsidRPr="00D718F7">
        <w:rPr>
          <w:rFonts w:ascii="Times New Roman" w:hAnsi="Times New Roman" w:cs="Times New Roman"/>
          <w:sz w:val="24"/>
          <w:szCs w:val="24"/>
        </w:rPr>
        <w:t>, первое полугодие2022-2023 учебного года</w:t>
      </w:r>
      <w:r w:rsidRPr="00D718F7">
        <w:rPr>
          <w:rFonts w:ascii="Times New Roman" w:hAnsi="Times New Roman" w:cs="Times New Roman"/>
          <w:sz w:val="24"/>
          <w:szCs w:val="24"/>
        </w:rPr>
        <w:t>,</w:t>
      </w:r>
      <w:r w:rsidR="00D77818" w:rsidRPr="00D718F7">
        <w:rPr>
          <w:rFonts w:ascii="Times New Roman" w:hAnsi="Times New Roman" w:cs="Times New Roman"/>
          <w:sz w:val="24"/>
          <w:szCs w:val="24"/>
        </w:rPr>
        <w:t>было 30 учащихся,двое выбыли на зимних каникулах</w:t>
      </w:r>
      <w:r w:rsidR="007F25CD" w:rsidRPr="00D718F7">
        <w:rPr>
          <w:rFonts w:ascii="Times New Roman" w:hAnsi="Times New Roman" w:cs="Times New Roman"/>
          <w:sz w:val="24"/>
          <w:szCs w:val="24"/>
        </w:rPr>
        <w:t>.</w:t>
      </w:r>
      <w:r w:rsidRPr="00D718F7">
        <w:rPr>
          <w:rFonts w:ascii="Times New Roman" w:hAnsi="Times New Roman" w:cs="Times New Roman"/>
          <w:sz w:val="24"/>
          <w:szCs w:val="24"/>
        </w:rPr>
        <w:t xml:space="preserve"> 9 классов-комплектов. В сравнении с предыдущим отчётным периодом общая ч</w:t>
      </w:r>
      <w:r w:rsidR="007F25CD" w:rsidRPr="00D718F7">
        <w:rPr>
          <w:rFonts w:ascii="Times New Roman" w:hAnsi="Times New Roman" w:cs="Times New Roman"/>
          <w:sz w:val="24"/>
          <w:szCs w:val="24"/>
        </w:rPr>
        <w:t>исленность обучающихся снизилась</w:t>
      </w:r>
      <w:r w:rsidRPr="00D718F7">
        <w:rPr>
          <w:rFonts w:ascii="Times New Roman" w:hAnsi="Times New Roman" w:cs="Times New Roman"/>
          <w:sz w:val="24"/>
          <w:szCs w:val="24"/>
        </w:rPr>
        <w:t>,   нет</w:t>
      </w:r>
      <w:r w:rsidR="007F25CD" w:rsidRPr="00D718F7">
        <w:rPr>
          <w:rFonts w:ascii="Times New Roman" w:hAnsi="Times New Roman" w:cs="Times New Roman"/>
          <w:sz w:val="24"/>
          <w:szCs w:val="24"/>
        </w:rPr>
        <w:t xml:space="preserve"> 10- 11 классов</w:t>
      </w:r>
      <w:r w:rsidRPr="00D718F7">
        <w:rPr>
          <w:rFonts w:ascii="Times New Roman" w:hAnsi="Times New Roman" w:cs="Times New Roman"/>
          <w:sz w:val="24"/>
          <w:szCs w:val="24"/>
        </w:rPr>
        <w:t>, изменение контингента учащихся связано с переездом и сменой места жительства..</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1.2. -1.4. Численности обучающихся по образовательным программам начального общего</w:t>
      </w:r>
      <w:r w:rsidR="007F25CD" w:rsidRPr="00D718F7">
        <w:rPr>
          <w:rFonts w:ascii="Times New Roman" w:hAnsi="Times New Roman" w:cs="Times New Roman"/>
          <w:sz w:val="24"/>
          <w:szCs w:val="24"/>
        </w:rPr>
        <w:t xml:space="preserve">, основного общего </w:t>
      </w:r>
      <w:r w:rsidRPr="00D718F7">
        <w:rPr>
          <w:rFonts w:ascii="Times New Roman" w:hAnsi="Times New Roman" w:cs="Times New Roman"/>
          <w:sz w:val="24"/>
          <w:szCs w:val="24"/>
        </w:rPr>
        <w:t xml:space="preserve"> образования </w:t>
      </w:r>
      <w:r w:rsidR="007F25CD" w:rsidRPr="00D718F7">
        <w:rPr>
          <w:rFonts w:ascii="Times New Roman" w:hAnsi="Times New Roman" w:cs="Times New Roman"/>
          <w:sz w:val="24"/>
          <w:szCs w:val="24"/>
        </w:rPr>
        <w:t>снизилось</w:t>
      </w:r>
      <w:r w:rsidRPr="00D718F7">
        <w:rPr>
          <w:rFonts w:ascii="Times New Roman" w:hAnsi="Times New Roman" w:cs="Times New Roman"/>
          <w:sz w:val="24"/>
          <w:szCs w:val="24"/>
        </w:rPr>
        <w:t xml:space="preserve">,    </w:t>
      </w:r>
      <w:r w:rsidR="007F25CD" w:rsidRPr="00D718F7">
        <w:rPr>
          <w:rFonts w:ascii="Times New Roman" w:hAnsi="Times New Roman" w:cs="Times New Roman"/>
          <w:sz w:val="24"/>
          <w:szCs w:val="24"/>
        </w:rPr>
        <w:t xml:space="preserve">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1.5. Показатель численности обучающихся, успевающих на "4" и "5" по результатам промежуточной аттестации практически стабилен.</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 xml:space="preserve">1.6. -1.17. Результаты государственной итоговой аттестации выпускников школы по русскому языку и математике за рассматриваемый отчётный период в сравнении с предыдущими периодами несколько изменились: качество ОГЭ </w:t>
      </w:r>
      <w:r w:rsidR="007F25CD" w:rsidRPr="00D718F7">
        <w:rPr>
          <w:rFonts w:ascii="Times New Roman" w:hAnsi="Times New Roman" w:cs="Times New Roman"/>
          <w:sz w:val="24"/>
          <w:szCs w:val="24"/>
        </w:rPr>
        <w:t xml:space="preserve">  по математике понизились на 1</w:t>
      </w:r>
      <w:r w:rsidRPr="00D718F7">
        <w:rPr>
          <w:rFonts w:ascii="Times New Roman" w:hAnsi="Times New Roman" w:cs="Times New Roman"/>
          <w:sz w:val="24"/>
          <w:szCs w:val="24"/>
        </w:rPr>
        <w:t>%;  по р</w:t>
      </w:r>
      <w:r w:rsidR="007F25CD" w:rsidRPr="00D718F7">
        <w:rPr>
          <w:rFonts w:ascii="Times New Roman" w:hAnsi="Times New Roman" w:cs="Times New Roman"/>
          <w:sz w:val="24"/>
          <w:szCs w:val="24"/>
        </w:rPr>
        <w:t>усскому языку увеличилось – на 2</w:t>
      </w:r>
      <w:r w:rsidRPr="00D718F7">
        <w:rPr>
          <w:rFonts w:ascii="Times New Roman" w:hAnsi="Times New Roman" w:cs="Times New Roman"/>
          <w:sz w:val="24"/>
          <w:szCs w:val="24"/>
        </w:rPr>
        <w:t xml:space="preserve">%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 xml:space="preserve">1.18.  Численность учащихся, принявших участие в различных олимпиадах, смотрах, конкурсах, в общей численности учащихся стабильно. По мере возможностей учащиеся принимали участие в мероприятиях школьного, муниципального и федерального уровней.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lastRenderedPageBreak/>
        <w:t>1.19. В отчётном периоде численность учащихся - победителей и призеров олимпиад, смотров, конкурсов, в общей численности учащихся в сравнении с предыдущими периодами увеличилась. Педагогическому коллективу школы необходимо продолжить работу в  организации индивидуальной работы с одаренными учащимися.</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1.20. Углубленное изучение отдельных учебн</w:t>
      </w:r>
      <w:r w:rsidR="007F25CD" w:rsidRPr="00D718F7">
        <w:rPr>
          <w:rFonts w:ascii="Times New Roman" w:hAnsi="Times New Roman" w:cs="Times New Roman"/>
          <w:sz w:val="24"/>
          <w:szCs w:val="24"/>
        </w:rPr>
        <w:t>ых предметов в школе не ведется,из-за отсутствия учащихся 10-11 классов</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1.21.  Образование в рамках профильного обучения не предоставляется.</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 xml:space="preserve">1.22.  Дистанционные образовательные технологии, электронное обучение </w:t>
      </w:r>
      <w:r w:rsidR="007F25CD" w:rsidRPr="00D718F7">
        <w:rPr>
          <w:rFonts w:ascii="Times New Roman" w:hAnsi="Times New Roman" w:cs="Times New Roman"/>
          <w:sz w:val="24"/>
          <w:szCs w:val="24"/>
        </w:rPr>
        <w:t xml:space="preserve"> </w:t>
      </w:r>
      <w:r w:rsidRPr="00D718F7">
        <w:rPr>
          <w:rFonts w:ascii="Times New Roman" w:hAnsi="Times New Roman" w:cs="Times New Roman"/>
          <w:sz w:val="24"/>
          <w:szCs w:val="24"/>
        </w:rPr>
        <w:t>используются.</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1.23.  Сетевая форма реализации образовательных программ не предоставляется.</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 xml:space="preserve">1.24.  Количественный состав педагогов на протяжении двух лет </w:t>
      </w:r>
      <w:r w:rsidR="007F25CD" w:rsidRPr="00D718F7">
        <w:rPr>
          <w:rFonts w:ascii="Times New Roman" w:hAnsi="Times New Roman" w:cs="Times New Roman"/>
          <w:sz w:val="24"/>
          <w:szCs w:val="24"/>
        </w:rPr>
        <w:t xml:space="preserve">не </w:t>
      </w:r>
      <w:r w:rsidRPr="00D718F7">
        <w:rPr>
          <w:rFonts w:ascii="Times New Roman" w:hAnsi="Times New Roman" w:cs="Times New Roman"/>
          <w:sz w:val="24"/>
          <w:szCs w:val="24"/>
        </w:rPr>
        <w:t>стабилен</w:t>
      </w:r>
      <w:r w:rsidR="007F25CD" w:rsidRPr="00D718F7">
        <w:rPr>
          <w:rFonts w:ascii="Times New Roman" w:hAnsi="Times New Roman" w:cs="Times New Roman"/>
          <w:sz w:val="24"/>
          <w:szCs w:val="24"/>
        </w:rPr>
        <w:t>,из-за смены места жительства педагогов</w:t>
      </w:r>
      <w:r w:rsidRPr="00D718F7">
        <w:rPr>
          <w:rFonts w:ascii="Times New Roman" w:hAnsi="Times New Roman" w:cs="Times New Roman"/>
          <w:sz w:val="24"/>
          <w:szCs w:val="24"/>
        </w:rPr>
        <w:t>.</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1.25. - 1.28. Педагогический коллектив школы состоит из квалифицированных специалистов. Численность педагогов, имеющих высшее образование педагогической направленности, в общей численности педагог</w:t>
      </w:r>
      <w:r w:rsidR="007F25CD" w:rsidRPr="00D718F7">
        <w:rPr>
          <w:rFonts w:ascii="Times New Roman" w:hAnsi="Times New Roman" w:cs="Times New Roman"/>
          <w:sz w:val="24"/>
          <w:szCs w:val="24"/>
        </w:rPr>
        <w:t>ических работников составляет 58</w:t>
      </w:r>
      <w:r w:rsidRPr="00D718F7">
        <w:rPr>
          <w:rFonts w:ascii="Times New Roman" w:hAnsi="Times New Roman" w:cs="Times New Roman"/>
          <w:sz w:val="24"/>
          <w:szCs w:val="24"/>
        </w:rPr>
        <w:t>%. Численность педагогов, имеющих среднее профессиональное образование –</w:t>
      </w:r>
      <w:r w:rsidR="007F25CD" w:rsidRPr="00D718F7">
        <w:rPr>
          <w:rFonts w:ascii="Times New Roman" w:hAnsi="Times New Roman" w:cs="Times New Roman"/>
          <w:sz w:val="24"/>
          <w:szCs w:val="24"/>
        </w:rPr>
        <w:t>42</w:t>
      </w:r>
      <w:r w:rsidRPr="00D718F7">
        <w:rPr>
          <w:rFonts w:ascii="Times New Roman" w:hAnsi="Times New Roman" w:cs="Times New Roman"/>
          <w:sz w:val="24"/>
          <w:szCs w:val="24"/>
        </w:rPr>
        <w:t xml:space="preserve">%.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1.29.  За отчётный период в аттестации на подтверждение   квалификационной категории не участвовали</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1.30. Педагогический коллектив школы состоит из опытных специа</w:t>
      </w:r>
      <w:r w:rsidR="007F25CD" w:rsidRPr="00D718F7">
        <w:rPr>
          <w:rFonts w:ascii="Times New Roman" w:hAnsi="Times New Roman" w:cs="Times New Roman"/>
          <w:sz w:val="24"/>
          <w:szCs w:val="24"/>
        </w:rPr>
        <w:t xml:space="preserve">листов ,вновь прибывшие педагогов </w:t>
      </w:r>
      <w:r w:rsidRPr="00D718F7">
        <w:rPr>
          <w:rFonts w:ascii="Times New Roman" w:hAnsi="Times New Roman" w:cs="Times New Roman"/>
          <w:sz w:val="24"/>
          <w:szCs w:val="24"/>
        </w:rPr>
        <w:t>-</w:t>
      </w:r>
      <w:r w:rsidR="007F25CD" w:rsidRPr="00D718F7">
        <w:rPr>
          <w:rFonts w:ascii="Times New Roman" w:hAnsi="Times New Roman" w:cs="Times New Roman"/>
          <w:sz w:val="24"/>
          <w:szCs w:val="24"/>
        </w:rPr>
        <w:t>нет</w:t>
      </w:r>
      <w:r w:rsidRPr="00D718F7">
        <w:rPr>
          <w:rFonts w:ascii="Times New Roman" w:hAnsi="Times New Roman" w:cs="Times New Roman"/>
          <w:sz w:val="24"/>
          <w:szCs w:val="24"/>
        </w:rPr>
        <w:t xml:space="preserve">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1.31., 1.32. Средний возраст педагогов школы –50 лет.</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1.33, 1.34. Педагогический коллектив и административный персонал школы постоянно проходят курсы повышения квалификации образовательной деятельности, а также повышение квалификации по применению в образовательном процессе федеральных государственных образовательных стандартов. План повышения квалификации в течение последних лет выполняется на 100%.</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2.  Инфраструктура</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2.1. В образовательном процессе школы</w:t>
      </w:r>
      <w:r w:rsidR="007F25CD" w:rsidRPr="00D718F7">
        <w:rPr>
          <w:rFonts w:ascii="Times New Roman" w:hAnsi="Times New Roman" w:cs="Times New Roman"/>
          <w:sz w:val="24"/>
          <w:szCs w:val="24"/>
        </w:rPr>
        <w:t xml:space="preserve"> в учебных целях используются 20</w:t>
      </w:r>
      <w:r w:rsidRPr="00D718F7">
        <w:rPr>
          <w:rFonts w:ascii="Times New Roman" w:hAnsi="Times New Roman" w:cs="Times New Roman"/>
          <w:sz w:val="24"/>
          <w:szCs w:val="24"/>
        </w:rPr>
        <w:t xml:space="preserve"> компьютеров, количество компьютеров в р</w:t>
      </w:r>
      <w:r w:rsidR="007F25CD" w:rsidRPr="00D718F7">
        <w:rPr>
          <w:rFonts w:ascii="Times New Roman" w:hAnsi="Times New Roman" w:cs="Times New Roman"/>
          <w:sz w:val="24"/>
          <w:szCs w:val="24"/>
        </w:rPr>
        <w:t>асчете на одного ученика – 0,72</w:t>
      </w:r>
      <w:r w:rsidRPr="00D718F7">
        <w:rPr>
          <w:rFonts w:ascii="Times New Roman" w:hAnsi="Times New Roman" w:cs="Times New Roman"/>
          <w:sz w:val="24"/>
          <w:szCs w:val="24"/>
        </w:rPr>
        <w:t xml:space="preserve">единицы,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2.2. Обеспеченность обучающихся школы учебной литературой из школьного фонда составляет 100%. Библиотечный фонд школы ежегодно пополняется и обновляется – приобретаются новые учебники за счёт средств бюджета (субвенции).</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2.3. При осуществлении образовательной деятельности школа не использует систему электронного документооборота.</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2.4. Читальный зал</w:t>
      </w:r>
      <w:r w:rsidR="007F25CD" w:rsidRPr="00D718F7">
        <w:rPr>
          <w:rFonts w:ascii="Times New Roman" w:hAnsi="Times New Roman" w:cs="Times New Roman"/>
          <w:sz w:val="24"/>
          <w:szCs w:val="24"/>
        </w:rPr>
        <w:t xml:space="preserve"> отсутствует</w:t>
      </w:r>
      <w:r w:rsidRPr="00D718F7">
        <w:rPr>
          <w:rFonts w:ascii="Times New Roman" w:hAnsi="Times New Roman" w:cs="Times New Roman"/>
          <w:sz w:val="24"/>
          <w:szCs w:val="24"/>
        </w:rPr>
        <w:t xml:space="preserve">, медиатека в школьной библиотеке  имеются. Предоставляется возможность работать на компьютере с распечаткой бумажных материалов, но нет в библиотеке средства сканирования и выхода в систему Интернет.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2.5. Широкополосным Интернетом (10МБит/секунду) школа не оснащена.</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2.6 Общая площадь помещений, в которых осуществляется образовательная деятельность, в расчете на одного ученика 12,5 кв.м., что соответствует нормам СанПиН.</w:t>
      </w:r>
    </w:p>
    <w:p w:rsidR="00DE2867" w:rsidRPr="00D718F7" w:rsidRDefault="00DE2867" w:rsidP="00DE2867">
      <w:pPr>
        <w:spacing w:after="0" w:line="240" w:lineRule="auto"/>
        <w:ind w:left="-567"/>
        <w:jc w:val="both"/>
        <w:rPr>
          <w:rFonts w:ascii="Times New Roman" w:hAnsi="Times New Roman" w:cs="Times New Roman"/>
          <w:sz w:val="24"/>
          <w:szCs w:val="24"/>
        </w:rPr>
      </w:pPr>
    </w:p>
    <w:p w:rsidR="00DE2867" w:rsidRPr="00D718F7" w:rsidRDefault="00DE2867" w:rsidP="00DE2867">
      <w:pPr>
        <w:spacing w:after="0" w:line="240" w:lineRule="auto"/>
        <w:ind w:left="-567"/>
        <w:jc w:val="both"/>
        <w:rPr>
          <w:rFonts w:ascii="Times New Roman" w:hAnsi="Times New Roman" w:cs="Times New Roman"/>
          <w:b/>
          <w:sz w:val="24"/>
          <w:szCs w:val="24"/>
        </w:rPr>
      </w:pPr>
      <w:r w:rsidRPr="00D718F7">
        <w:rPr>
          <w:rFonts w:ascii="Times New Roman" w:hAnsi="Times New Roman" w:cs="Times New Roman"/>
          <w:b/>
          <w:sz w:val="24"/>
          <w:szCs w:val="24"/>
        </w:rPr>
        <w:t>В результате проведенного</w:t>
      </w:r>
      <w:r w:rsidR="007F25CD" w:rsidRPr="00D718F7">
        <w:rPr>
          <w:rFonts w:ascii="Times New Roman" w:hAnsi="Times New Roman" w:cs="Times New Roman"/>
          <w:b/>
          <w:sz w:val="24"/>
          <w:szCs w:val="24"/>
        </w:rPr>
        <w:t xml:space="preserve"> </w:t>
      </w:r>
      <w:r w:rsidRPr="00D718F7">
        <w:rPr>
          <w:rFonts w:ascii="Times New Roman" w:hAnsi="Times New Roman" w:cs="Times New Roman"/>
          <w:b/>
          <w:sz w:val="24"/>
          <w:szCs w:val="24"/>
        </w:rPr>
        <w:t>самообследования можно сделать следующие  выводы:</w:t>
      </w:r>
    </w:p>
    <w:p w:rsidR="00DE2867" w:rsidRPr="00D718F7" w:rsidRDefault="00DE2867" w:rsidP="00DE2867">
      <w:pPr>
        <w:spacing w:after="0" w:line="240" w:lineRule="auto"/>
        <w:ind w:left="-567"/>
        <w:jc w:val="both"/>
        <w:rPr>
          <w:rFonts w:ascii="Times New Roman" w:hAnsi="Times New Roman" w:cs="Times New Roman"/>
          <w:b/>
          <w:sz w:val="24"/>
          <w:szCs w:val="24"/>
        </w:rPr>
      </w:pPr>
      <w:r w:rsidRPr="00D718F7">
        <w:rPr>
          <w:rFonts w:ascii="Times New Roman" w:hAnsi="Times New Roman" w:cs="Times New Roman"/>
          <w:sz w:val="24"/>
          <w:szCs w:val="24"/>
        </w:rPr>
        <w:t>1. Считать работу педагогического коллектива удовлетворительной, задачи годового плана выполненными.</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 xml:space="preserve">1. Деятельность ОО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 xml:space="preserve">2. ОО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lastRenderedPageBreak/>
        <w:t xml:space="preserve">3. В управлении МКОУ Новотреминской СОШ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ОО.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 xml:space="preserve">6. 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 xml:space="preserve">7. 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9.</w:t>
      </w:r>
      <w:r w:rsidRPr="00D718F7">
        <w:rPr>
          <w:rFonts w:ascii="Times New Roman" w:hAnsi="Times New Roman" w:cs="Times New Roman"/>
          <w:sz w:val="24"/>
          <w:szCs w:val="24"/>
        </w:rPr>
        <w:tab/>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10.</w:t>
      </w:r>
      <w:r w:rsidRPr="00D718F7">
        <w:rPr>
          <w:rFonts w:ascii="Times New Roman" w:hAnsi="Times New Roman" w:cs="Times New Roman"/>
          <w:sz w:val="24"/>
          <w:szCs w:val="24"/>
        </w:rPr>
        <w:tab/>
        <w:t xml:space="preserve">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в основном, соответствуют требованиям определенными федеральными государственными образовательными стандартами и образовательными программами. </w:t>
      </w:r>
    </w:p>
    <w:p w:rsidR="00DE2867" w:rsidRPr="00D718F7" w:rsidRDefault="00DE2867"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11.</w:t>
      </w:r>
      <w:r w:rsidRPr="00D718F7">
        <w:rPr>
          <w:rFonts w:ascii="Times New Roman" w:hAnsi="Times New Roman" w:cs="Times New Roman"/>
          <w:sz w:val="24"/>
          <w:szCs w:val="24"/>
        </w:rPr>
        <w:tab/>
        <w:t xml:space="preserve">Повышается информационная открытость образовательного учреждения посредством размещения материалов на официальном сайте ОО в информационно-телекоммуникационной сети Интернет.  </w:t>
      </w:r>
    </w:p>
    <w:p w:rsidR="00DE2867" w:rsidRPr="00D718F7" w:rsidRDefault="007F25CD" w:rsidP="00DE2867">
      <w:pPr>
        <w:spacing w:after="0" w:line="240" w:lineRule="auto"/>
        <w:ind w:left="-567"/>
        <w:jc w:val="both"/>
        <w:rPr>
          <w:rFonts w:ascii="Times New Roman" w:hAnsi="Times New Roman" w:cs="Times New Roman"/>
          <w:sz w:val="24"/>
          <w:szCs w:val="24"/>
        </w:rPr>
      </w:pPr>
      <w:r w:rsidRPr="00D718F7">
        <w:rPr>
          <w:rFonts w:ascii="Times New Roman" w:hAnsi="Times New Roman" w:cs="Times New Roman"/>
          <w:sz w:val="24"/>
          <w:szCs w:val="24"/>
        </w:rPr>
        <w:t xml:space="preserve"> . 12. В ОО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ОО успешно реализовала мероприятия по внедрению ФГОС-2021. С 1 сентября 2022 года ОО приступила к реализации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в 1-х и 5-х классах.</w:t>
      </w:r>
    </w:p>
    <w:p w:rsidR="00DE2867" w:rsidRPr="00D718F7" w:rsidRDefault="00DE2867" w:rsidP="00DE2867">
      <w:pPr>
        <w:spacing w:after="0" w:line="240" w:lineRule="auto"/>
        <w:ind w:left="-567" w:firstLine="567"/>
        <w:jc w:val="both"/>
        <w:rPr>
          <w:rFonts w:ascii="Times New Roman" w:eastAsia="Times New Roman" w:hAnsi="Times New Roman" w:cs="Times New Roman"/>
          <w:sz w:val="24"/>
          <w:szCs w:val="24"/>
        </w:rPr>
      </w:pPr>
      <w:r w:rsidRPr="00D718F7">
        <w:rPr>
          <w:rFonts w:ascii="Times New Roman" w:eastAsia="Times New Roman" w:hAnsi="Times New Roman" w:cs="Times New Roman"/>
          <w:sz w:val="24"/>
          <w:szCs w:val="24"/>
        </w:rPr>
        <w:t>По результатам анализа определены основные направления деятельности и задачи, которые стоят перед педагогическим</w:t>
      </w:r>
      <w:r w:rsidR="007F25CD" w:rsidRPr="00D718F7">
        <w:rPr>
          <w:rFonts w:ascii="Times New Roman" w:eastAsia="Times New Roman" w:hAnsi="Times New Roman" w:cs="Times New Roman"/>
          <w:sz w:val="24"/>
          <w:szCs w:val="24"/>
        </w:rPr>
        <w:t xml:space="preserve"> коллективом в 2023</w:t>
      </w:r>
      <w:r w:rsidRPr="00D718F7">
        <w:rPr>
          <w:rFonts w:ascii="Times New Roman" w:eastAsia="Times New Roman" w:hAnsi="Times New Roman" w:cs="Times New Roman"/>
          <w:sz w:val="24"/>
          <w:szCs w:val="24"/>
        </w:rPr>
        <w:t xml:space="preserve"> учебном году:</w:t>
      </w:r>
    </w:p>
    <w:p w:rsidR="00DE2867" w:rsidRPr="00D718F7" w:rsidRDefault="00DE2867" w:rsidP="00DE2867">
      <w:pPr>
        <w:pStyle w:val="a6"/>
        <w:numPr>
          <w:ilvl w:val="0"/>
          <w:numId w:val="9"/>
        </w:numPr>
        <w:ind w:left="-567" w:firstLine="0"/>
        <w:jc w:val="both"/>
        <w:rPr>
          <w:rFonts w:ascii="Times New Roman" w:hAnsi="Times New Roman"/>
          <w:color w:val="000000"/>
          <w:sz w:val="24"/>
          <w:szCs w:val="24"/>
        </w:rPr>
      </w:pPr>
      <w:r w:rsidRPr="00D718F7">
        <w:rPr>
          <w:rFonts w:ascii="Times New Roman" w:hAnsi="Times New Roman"/>
          <w:color w:val="000000"/>
          <w:sz w:val="24"/>
          <w:szCs w:val="24"/>
        </w:rPr>
        <w:t>обеспечение функционирования и развития общеобразовательного учреждения, реализация прав граждан на получение гарантированного общедоступного,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«Об образовании в Российской Федерации»;</w:t>
      </w:r>
    </w:p>
    <w:p w:rsidR="004B18BA" w:rsidRPr="00D718F7" w:rsidRDefault="004B18BA" w:rsidP="004B18BA">
      <w:pPr>
        <w:shd w:val="clear" w:color="auto" w:fill="FFFFFF"/>
        <w:tabs>
          <w:tab w:val="left" w:pos="708"/>
        </w:tabs>
        <w:spacing w:line="240" w:lineRule="auto"/>
        <w:ind w:left="-567"/>
        <w:contextualSpacing/>
        <w:jc w:val="both"/>
        <w:rPr>
          <w:rFonts w:ascii="Times New Roman" w:hAnsi="Times New Roman" w:cs="Times New Roman"/>
          <w:sz w:val="24"/>
          <w:szCs w:val="24"/>
        </w:rPr>
      </w:pPr>
      <w:r w:rsidRPr="00D718F7">
        <w:rPr>
          <w:rFonts w:ascii="Times New Roman" w:hAnsi="Times New Roman" w:cs="Times New Roman"/>
          <w:sz w:val="24"/>
          <w:szCs w:val="24"/>
        </w:rPr>
        <w:t xml:space="preserve">   - введение обновленного ФГОС начального и основного общего образования; - повышение качества образования, через учебную мотивацию обучающихся с использованием организации индивидуальной работы, социальнопсихологического сопровождения и внеурочную деятельность по предмету.</w:t>
      </w:r>
    </w:p>
    <w:p w:rsidR="004B18BA" w:rsidRPr="00D718F7" w:rsidRDefault="004B18BA" w:rsidP="004B18BA">
      <w:pPr>
        <w:shd w:val="clear" w:color="auto" w:fill="FFFFFF"/>
        <w:tabs>
          <w:tab w:val="left" w:pos="708"/>
        </w:tabs>
        <w:spacing w:line="240" w:lineRule="auto"/>
        <w:ind w:left="-567"/>
        <w:contextualSpacing/>
        <w:jc w:val="both"/>
        <w:rPr>
          <w:rFonts w:ascii="Times New Roman" w:hAnsi="Times New Roman" w:cs="Times New Roman"/>
          <w:sz w:val="24"/>
          <w:szCs w:val="24"/>
        </w:rPr>
      </w:pPr>
      <w:r w:rsidRPr="00D718F7">
        <w:rPr>
          <w:rFonts w:ascii="Times New Roman" w:hAnsi="Times New Roman" w:cs="Times New Roman"/>
          <w:sz w:val="24"/>
          <w:szCs w:val="24"/>
        </w:rPr>
        <w:t xml:space="preserve"> - создание эффективного воспитательного пространства в образовательной организации через включение в этот процесс семьи, общественности, СМИ, учреждений культуры, спорта, социальных учреждений;</w:t>
      </w:r>
    </w:p>
    <w:p w:rsidR="004B18BA" w:rsidRPr="00D718F7" w:rsidRDefault="004B18BA" w:rsidP="004B18BA">
      <w:pPr>
        <w:shd w:val="clear" w:color="auto" w:fill="FFFFFF"/>
        <w:tabs>
          <w:tab w:val="left" w:pos="708"/>
        </w:tabs>
        <w:spacing w:line="240" w:lineRule="auto"/>
        <w:ind w:left="-567"/>
        <w:contextualSpacing/>
        <w:jc w:val="both"/>
        <w:rPr>
          <w:rFonts w:ascii="Times New Roman" w:hAnsi="Times New Roman" w:cs="Times New Roman"/>
          <w:sz w:val="24"/>
          <w:szCs w:val="24"/>
        </w:rPr>
      </w:pPr>
      <w:r w:rsidRPr="00D718F7">
        <w:rPr>
          <w:rFonts w:ascii="Times New Roman" w:hAnsi="Times New Roman" w:cs="Times New Roman"/>
          <w:sz w:val="24"/>
          <w:szCs w:val="24"/>
        </w:rPr>
        <w:t xml:space="preserve"> - сохранение и укрепление физического и психического здоровья обучающихся, формирование стремления к здоровому образу жизни; </w:t>
      </w:r>
    </w:p>
    <w:p w:rsidR="004B18BA" w:rsidRPr="00D718F7" w:rsidRDefault="004B18BA" w:rsidP="004B18BA">
      <w:pPr>
        <w:shd w:val="clear" w:color="auto" w:fill="FFFFFF"/>
        <w:tabs>
          <w:tab w:val="left" w:pos="708"/>
        </w:tabs>
        <w:spacing w:line="240" w:lineRule="auto"/>
        <w:ind w:left="-567"/>
        <w:contextualSpacing/>
        <w:jc w:val="both"/>
        <w:rPr>
          <w:rFonts w:ascii="Times New Roman" w:hAnsi="Times New Roman" w:cs="Times New Roman"/>
          <w:sz w:val="24"/>
          <w:szCs w:val="24"/>
        </w:rPr>
      </w:pPr>
      <w:r w:rsidRPr="00D718F7">
        <w:rPr>
          <w:rFonts w:ascii="Times New Roman" w:hAnsi="Times New Roman" w:cs="Times New Roman"/>
          <w:sz w:val="24"/>
          <w:szCs w:val="24"/>
        </w:rPr>
        <w:t>- совершенствование системы мониторинга развития метапредметных и личностных результатов через накопительную оценку Портфолио.</w:t>
      </w:r>
    </w:p>
    <w:p w:rsidR="00DE2867" w:rsidRPr="00D718F7" w:rsidRDefault="004B18BA" w:rsidP="004B18BA">
      <w:pPr>
        <w:shd w:val="clear" w:color="auto" w:fill="FFFFFF"/>
        <w:tabs>
          <w:tab w:val="left" w:pos="708"/>
        </w:tabs>
        <w:spacing w:line="240" w:lineRule="auto"/>
        <w:ind w:left="-567"/>
        <w:contextualSpacing/>
        <w:jc w:val="both"/>
        <w:rPr>
          <w:rFonts w:ascii="Times New Roman" w:hAnsi="Times New Roman" w:cs="Times New Roman"/>
          <w:sz w:val="24"/>
          <w:szCs w:val="24"/>
        </w:rPr>
      </w:pPr>
      <w:r w:rsidRPr="00D718F7">
        <w:rPr>
          <w:rFonts w:ascii="Times New Roman" w:hAnsi="Times New Roman" w:cs="Times New Roman"/>
          <w:sz w:val="24"/>
          <w:szCs w:val="24"/>
        </w:rPr>
        <w:t xml:space="preserve"> - укрепление материально-технической базы школы, в частности, комплектование учебных кабинетов.</w:t>
      </w:r>
    </w:p>
    <w:p w:rsidR="00B46747" w:rsidRPr="004B18BA" w:rsidRDefault="00B46747">
      <w:pPr>
        <w:rPr>
          <w:rFonts w:ascii="Times New Roman" w:hAnsi="Times New Roman" w:cs="Times New Roman"/>
        </w:rPr>
      </w:pPr>
    </w:p>
    <w:sectPr w:rsidR="00B46747" w:rsidRPr="004B18BA" w:rsidSect="00DE2867">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555" w:rsidRDefault="00A64555" w:rsidP="00D3173B">
      <w:pPr>
        <w:spacing w:after="0" w:line="240" w:lineRule="auto"/>
      </w:pPr>
      <w:r>
        <w:separator/>
      </w:r>
    </w:p>
  </w:endnote>
  <w:endnote w:type="continuationSeparator" w:id="1">
    <w:p w:rsidR="00A64555" w:rsidRDefault="00A64555" w:rsidP="00D31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80844"/>
      <w:docPartObj>
        <w:docPartGallery w:val="Page Numbers (Bottom of Page)"/>
        <w:docPartUnique/>
      </w:docPartObj>
    </w:sdtPr>
    <w:sdtContent>
      <w:p w:rsidR="004B18BA" w:rsidRDefault="00981CF8">
        <w:pPr>
          <w:pStyle w:val="ab"/>
          <w:jc w:val="right"/>
        </w:pPr>
        <w:fldSimple w:instr=" PAGE   \* MERGEFORMAT ">
          <w:r w:rsidR="002E7974">
            <w:rPr>
              <w:noProof/>
            </w:rPr>
            <w:t>3</w:t>
          </w:r>
        </w:fldSimple>
      </w:p>
    </w:sdtContent>
  </w:sdt>
  <w:p w:rsidR="004B18BA" w:rsidRDefault="004B18B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555" w:rsidRDefault="00A64555" w:rsidP="00D3173B">
      <w:pPr>
        <w:spacing w:after="0" w:line="240" w:lineRule="auto"/>
      </w:pPr>
      <w:r>
        <w:separator/>
      </w:r>
    </w:p>
  </w:footnote>
  <w:footnote w:type="continuationSeparator" w:id="1">
    <w:p w:rsidR="00A64555" w:rsidRDefault="00A64555" w:rsidP="00D317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0E84"/>
    <w:multiLevelType w:val="multilevel"/>
    <w:tmpl w:val="DB32970A"/>
    <w:lvl w:ilvl="0">
      <w:start w:val="1"/>
      <w:numFmt w:val="decimal"/>
      <w:lvlText w:val="%1."/>
      <w:lvlJc w:val="left"/>
      <w:pPr>
        <w:ind w:left="502" w:hanging="360"/>
      </w:pPr>
      <w:rPr>
        <w:rFonts w:cs="Times New Roman"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056"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12" w:hanging="1080"/>
      </w:pPr>
      <w:rPr>
        <w:rFonts w:hint="default"/>
      </w:rPr>
    </w:lvl>
    <w:lvl w:ilvl="6">
      <w:start w:val="1"/>
      <w:numFmt w:val="decimal"/>
      <w:isLgl/>
      <w:lvlText w:val="%1.%2.%3.%4.%5.%6.%7."/>
      <w:lvlJc w:val="left"/>
      <w:pPr>
        <w:ind w:left="3970" w:hanging="1440"/>
      </w:pPr>
      <w:rPr>
        <w:rFonts w:hint="default"/>
      </w:rPr>
    </w:lvl>
    <w:lvl w:ilvl="7">
      <w:start w:val="1"/>
      <w:numFmt w:val="decimal"/>
      <w:isLgl/>
      <w:lvlText w:val="%1.%2.%3.%4.%5.%6.%7.%8."/>
      <w:lvlJc w:val="left"/>
      <w:pPr>
        <w:ind w:left="4368" w:hanging="1440"/>
      </w:pPr>
      <w:rPr>
        <w:rFonts w:hint="default"/>
      </w:rPr>
    </w:lvl>
    <w:lvl w:ilvl="8">
      <w:start w:val="1"/>
      <w:numFmt w:val="decimal"/>
      <w:isLgl/>
      <w:lvlText w:val="%1.%2.%3.%4.%5.%6.%7.%8.%9."/>
      <w:lvlJc w:val="left"/>
      <w:pPr>
        <w:ind w:left="5126" w:hanging="1800"/>
      </w:pPr>
      <w:rPr>
        <w:rFonts w:hint="default"/>
      </w:rPr>
    </w:lvl>
  </w:abstractNum>
  <w:abstractNum w:abstractNumId="1">
    <w:nsid w:val="17316E6E"/>
    <w:multiLevelType w:val="hybridMultilevel"/>
    <w:tmpl w:val="9ACC305A"/>
    <w:lvl w:ilvl="0" w:tplc="04190013">
      <w:start w:val="1"/>
      <w:numFmt w:val="upperRoman"/>
      <w:lvlText w:val="%1."/>
      <w:lvlJc w:val="righ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E85AA8"/>
    <w:multiLevelType w:val="hybridMultilevel"/>
    <w:tmpl w:val="E864DCA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0B264F"/>
    <w:multiLevelType w:val="multilevel"/>
    <w:tmpl w:val="A06E4C0C"/>
    <w:lvl w:ilvl="0">
      <w:start w:val="2"/>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49771300"/>
    <w:multiLevelType w:val="hybridMultilevel"/>
    <w:tmpl w:val="24E49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0144CE"/>
    <w:multiLevelType w:val="hybridMultilevel"/>
    <w:tmpl w:val="9F16B1B0"/>
    <w:lvl w:ilvl="0" w:tplc="04190001">
      <w:start w:val="1"/>
      <w:numFmt w:val="bullet"/>
      <w:lvlText w:val=""/>
      <w:lvlJc w:val="left"/>
      <w:pPr>
        <w:ind w:left="1080" w:hanging="360"/>
      </w:pPr>
      <w:rPr>
        <w:rFonts w:ascii="Symbol" w:hAnsi="Symbol"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4ED62DE1"/>
    <w:multiLevelType w:val="hybridMultilevel"/>
    <w:tmpl w:val="BD3AF790"/>
    <w:lvl w:ilvl="0" w:tplc="99B08562">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7EE1C6B"/>
    <w:multiLevelType w:val="hybridMultilevel"/>
    <w:tmpl w:val="B1708D36"/>
    <w:lvl w:ilvl="0" w:tplc="04190001">
      <w:start w:val="1"/>
      <w:numFmt w:val="bullet"/>
      <w:lvlText w:val=""/>
      <w:lvlJc w:val="left"/>
      <w:pPr>
        <w:ind w:left="532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1306C5"/>
    <w:multiLevelType w:val="hybridMultilevel"/>
    <w:tmpl w:val="68E6ADF8"/>
    <w:lvl w:ilvl="0" w:tplc="368E5D2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9340380"/>
    <w:multiLevelType w:val="multilevel"/>
    <w:tmpl w:val="E8EAFDB0"/>
    <w:lvl w:ilvl="0">
      <w:start w:val="1"/>
      <w:numFmt w:val="decimal"/>
      <w:lvlText w:val="%1."/>
      <w:lvlJc w:val="left"/>
      <w:pPr>
        <w:ind w:left="360" w:hanging="360"/>
      </w:pPr>
      <w:rPr>
        <w:rFonts w:hint="default"/>
        <w:b/>
      </w:rPr>
    </w:lvl>
    <w:lvl w:ilvl="1">
      <w:start w:val="8"/>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440" w:hanging="1440"/>
      </w:pPr>
      <w:rPr>
        <w:rFonts w:hint="default"/>
        <w:sz w:val="24"/>
      </w:rPr>
    </w:lvl>
    <w:lvl w:ilvl="6">
      <w:start w:val="1"/>
      <w:numFmt w:val="decimal"/>
      <w:isLgl/>
      <w:lvlText w:val="%1.%2.%3.%4.%5.%6.%7."/>
      <w:lvlJc w:val="left"/>
      <w:pPr>
        <w:ind w:left="1800" w:hanging="1800"/>
      </w:pPr>
      <w:rPr>
        <w:rFonts w:hint="default"/>
        <w:sz w:val="24"/>
      </w:rPr>
    </w:lvl>
    <w:lvl w:ilvl="7">
      <w:start w:val="1"/>
      <w:numFmt w:val="decimal"/>
      <w:isLgl/>
      <w:lvlText w:val="%1.%2.%3.%4.%5.%6.%7.%8."/>
      <w:lvlJc w:val="left"/>
      <w:pPr>
        <w:ind w:left="1800" w:hanging="1800"/>
      </w:pPr>
      <w:rPr>
        <w:rFonts w:hint="default"/>
        <w:sz w:val="24"/>
      </w:rPr>
    </w:lvl>
    <w:lvl w:ilvl="8">
      <w:start w:val="1"/>
      <w:numFmt w:val="decimal"/>
      <w:isLgl/>
      <w:lvlText w:val="%1.%2.%3.%4.%5.%6.%7.%8.%9."/>
      <w:lvlJc w:val="left"/>
      <w:pPr>
        <w:ind w:left="2160" w:hanging="2160"/>
      </w:pPr>
      <w:rPr>
        <w:rFonts w:hint="default"/>
        <w:sz w:val="24"/>
      </w:rPr>
    </w:lvl>
  </w:abstractNum>
  <w:num w:numId="1">
    <w:abstractNumId w:val="9"/>
  </w:num>
  <w:num w:numId="2">
    <w:abstractNumId w:val="2"/>
  </w:num>
  <w:num w:numId="3">
    <w:abstractNumId w:val="0"/>
  </w:num>
  <w:num w:numId="4">
    <w:abstractNumId w:val="8"/>
  </w:num>
  <w:num w:numId="5">
    <w:abstractNumId w:val="4"/>
  </w:num>
  <w:num w:numId="6">
    <w:abstractNumId w:val="3"/>
  </w:num>
  <w:num w:numId="7">
    <w:abstractNumId w:val="7"/>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DE2867"/>
    <w:rsid w:val="0002562D"/>
    <w:rsid w:val="00075233"/>
    <w:rsid w:val="000A47A8"/>
    <w:rsid w:val="000D5E1B"/>
    <w:rsid w:val="000F755C"/>
    <w:rsid w:val="00104F00"/>
    <w:rsid w:val="00122292"/>
    <w:rsid w:val="00145FE3"/>
    <w:rsid w:val="001501B5"/>
    <w:rsid w:val="0018002F"/>
    <w:rsid w:val="001B1CE6"/>
    <w:rsid w:val="001C4DBE"/>
    <w:rsid w:val="00285F0D"/>
    <w:rsid w:val="002966D5"/>
    <w:rsid w:val="002E05D5"/>
    <w:rsid w:val="002E7974"/>
    <w:rsid w:val="0038660F"/>
    <w:rsid w:val="00391B81"/>
    <w:rsid w:val="00397258"/>
    <w:rsid w:val="003D1A79"/>
    <w:rsid w:val="00412199"/>
    <w:rsid w:val="0044059E"/>
    <w:rsid w:val="00473119"/>
    <w:rsid w:val="0049275F"/>
    <w:rsid w:val="004B18BA"/>
    <w:rsid w:val="004E6062"/>
    <w:rsid w:val="00511406"/>
    <w:rsid w:val="00520728"/>
    <w:rsid w:val="00574F26"/>
    <w:rsid w:val="00582D7D"/>
    <w:rsid w:val="005A3474"/>
    <w:rsid w:val="005A5DC9"/>
    <w:rsid w:val="005C5E7B"/>
    <w:rsid w:val="005C67AF"/>
    <w:rsid w:val="00643671"/>
    <w:rsid w:val="006C72B0"/>
    <w:rsid w:val="007008DB"/>
    <w:rsid w:val="00712C23"/>
    <w:rsid w:val="0074196D"/>
    <w:rsid w:val="00770467"/>
    <w:rsid w:val="007F25CD"/>
    <w:rsid w:val="007F4D72"/>
    <w:rsid w:val="0082130D"/>
    <w:rsid w:val="008403E1"/>
    <w:rsid w:val="008D0D11"/>
    <w:rsid w:val="00901A22"/>
    <w:rsid w:val="009252D3"/>
    <w:rsid w:val="00970CD0"/>
    <w:rsid w:val="00981CF8"/>
    <w:rsid w:val="009B752C"/>
    <w:rsid w:val="00A64555"/>
    <w:rsid w:val="00AA2E74"/>
    <w:rsid w:val="00B05D4C"/>
    <w:rsid w:val="00B46747"/>
    <w:rsid w:val="00B6414E"/>
    <w:rsid w:val="00BA39F5"/>
    <w:rsid w:val="00BE3BAE"/>
    <w:rsid w:val="00CC0F66"/>
    <w:rsid w:val="00CC69BF"/>
    <w:rsid w:val="00D0160F"/>
    <w:rsid w:val="00D3173B"/>
    <w:rsid w:val="00D45989"/>
    <w:rsid w:val="00D46187"/>
    <w:rsid w:val="00D718F7"/>
    <w:rsid w:val="00D72970"/>
    <w:rsid w:val="00D73BEF"/>
    <w:rsid w:val="00D77818"/>
    <w:rsid w:val="00D86F03"/>
    <w:rsid w:val="00DE2867"/>
    <w:rsid w:val="00E70AD1"/>
    <w:rsid w:val="00E83BC8"/>
    <w:rsid w:val="00ED3632"/>
    <w:rsid w:val="00ED4A41"/>
    <w:rsid w:val="00F23195"/>
    <w:rsid w:val="00F5577E"/>
    <w:rsid w:val="00F60336"/>
    <w:rsid w:val="00F85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867"/>
  </w:style>
  <w:style w:type="paragraph" w:styleId="2">
    <w:name w:val="heading 2"/>
    <w:basedOn w:val="a"/>
    <w:link w:val="20"/>
    <w:uiPriority w:val="9"/>
    <w:qFormat/>
    <w:rsid w:val="00DE28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2867"/>
    <w:rPr>
      <w:rFonts w:ascii="Times New Roman" w:eastAsia="Times New Roman" w:hAnsi="Times New Roman" w:cs="Times New Roman"/>
      <w:b/>
      <w:bCs/>
      <w:sz w:val="36"/>
      <w:szCs w:val="36"/>
      <w:lang w:eastAsia="ru-RU"/>
    </w:rPr>
  </w:style>
  <w:style w:type="character" w:customStyle="1" w:styleId="a3">
    <w:name w:val="Текст выноски Знак"/>
    <w:basedOn w:val="a0"/>
    <w:link w:val="a4"/>
    <w:uiPriority w:val="99"/>
    <w:semiHidden/>
    <w:rsid w:val="00DE2867"/>
    <w:rPr>
      <w:rFonts w:ascii="Tahoma" w:hAnsi="Tahoma" w:cs="Tahoma"/>
      <w:sz w:val="16"/>
      <w:szCs w:val="16"/>
    </w:rPr>
  </w:style>
  <w:style w:type="paragraph" w:styleId="a4">
    <w:name w:val="Balloon Text"/>
    <w:basedOn w:val="a"/>
    <w:link w:val="a3"/>
    <w:uiPriority w:val="99"/>
    <w:semiHidden/>
    <w:unhideWhenUsed/>
    <w:rsid w:val="00DE2867"/>
    <w:pPr>
      <w:spacing w:after="0" w:line="240" w:lineRule="auto"/>
    </w:pPr>
    <w:rPr>
      <w:rFonts w:ascii="Tahoma" w:hAnsi="Tahoma" w:cs="Tahoma"/>
      <w:sz w:val="16"/>
      <w:szCs w:val="16"/>
    </w:rPr>
  </w:style>
  <w:style w:type="table" w:styleId="a5">
    <w:name w:val="Table Grid"/>
    <w:basedOn w:val="a1"/>
    <w:uiPriority w:val="59"/>
    <w:rsid w:val="00DE286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DE2867"/>
    <w:pPr>
      <w:spacing w:after="0" w:line="240" w:lineRule="auto"/>
    </w:pPr>
    <w:rPr>
      <w:rFonts w:ascii="Calibri" w:eastAsia="Calibri" w:hAnsi="Calibri" w:cs="Times New Roman"/>
    </w:rPr>
  </w:style>
  <w:style w:type="character" w:customStyle="1" w:styleId="a7">
    <w:name w:val="Без интервала Знак"/>
    <w:link w:val="a6"/>
    <w:uiPriority w:val="1"/>
    <w:locked/>
    <w:rsid w:val="00DE2867"/>
    <w:rPr>
      <w:rFonts w:ascii="Calibri" w:eastAsia="Calibri" w:hAnsi="Calibri" w:cs="Times New Roman"/>
    </w:rPr>
  </w:style>
  <w:style w:type="paragraph" w:styleId="3">
    <w:name w:val="Body Text 3"/>
    <w:basedOn w:val="a"/>
    <w:link w:val="30"/>
    <w:rsid w:val="00DE2867"/>
    <w:pPr>
      <w:spacing w:after="0" w:line="240" w:lineRule="auto"/>
      <w:jc w:val="both"/>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rsid w:val="00DE2867"/>
    <w:rPr>
      <w:rFonts w:ascii="Times New Roman" w:eastAsia="Times New Roman" w:hAnsi="Times New Roman" w:cs="Times New Roman"/>
      <w:sz w:val="28"/>
      <w:szCs w:val="24"/>
      <w:lang w:eastAsia="ru-RU"/>
    </w:rPr>
  </w:style>
  <w:style w:type="character" w:customStyle="1" w:styleId="a8">
    <w:name w:val="Подпись к таблице"/>
    <w:rsid w:val="00DE286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paragraph" w:styleId="a9">
    <w:name w:val="header"/>
    <w:basedOn w:val="a"/>
    <w:link w:val="aa"/>
    <w:uiPriority w:val="99"/>
    <w:unhideWhenUsed/>
    <w:rsid w:val="00DE2867"/>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DE2867"/>
    <w:rPr>
      <w:rFonts w:ascii="Calibri" w:eastAsia="Calibri" w:hAnsi="Calibri" w:cs="Times New Roman"/>
    </w:rPr>
  </w:style>
  <w:style w:type="paragraph" w:styleId="ab">
    <w:name w:val="footer"/>
    <w:basedOn w:val="a"/>
    <w:link w:val="ac"/>
    <w:uiPriority w:val="99"/>
    <w:unhideWhenUsed/>
    <w:rsid w:val="00DE2867"/>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DE2867"/>
    <w:rPr>
      <w:rFonts w:ascii="Calibri" w:eastAsia="Calibri" w:hAnsi="Calibri" w:cs="Times New Roman"/>
    </w:rPr>
  </w:style>
  <w:style w:type="paragraph" w:customStyle="1" w:styleId="Default">
    <w:name w:val="Default"/>
    <w:rsid w:val="00DE28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1">
    <w:name w:val="Основной текст (2)_"/>
    <w:link w:val="22"/>
    <w:locked/>
    <w:rsid w:val="00DE2867"/>
    <w:rPr>
      <w:rFonts w:cs="Calibri"/>
      <w:sz w:val="16"/>
      <w:szCs w:val="16"/>
      <w:shd w:val="clear" w:color="auto" w:fill="FFFFFF"/>
    </w:rPr>
  </w:style>
  <w:style w:type="paragraph" w:customStyle="1" w:styleId="22">
    <w:name w:val="Основной текст (2)"/>
    <w:basedOn w:val="a"/>
    <w:link w:val="21"/>
    <w:rsid w:val="00DE2867"/>
    <w:pPr>
      <w:widowControl w:val="0"/>
      <w:shd w:val="clear" w:color="auto" w:fill="FFFFFF"/>
      <w:spacing w:before="180" w:after="0" w:line="240" w:lineRule="atLeast"/>
    </w:pPr>
    <w:rPr>
      <w:rFonts w:cs="Calibri"/>
      <w:sz w:val="16"/>
      <w:szCs w:val="16"/>
    </w:rPr>
  </w:style>
  <w:style w:type="character" w:customStyle="1" w:styleId="ad">
    <w:name w:val="Основной текст_"/>
    <w:link w:val="31"/>
    <w:locked/>
    <w:rsid w:val="00DE2867"/>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d"/>
    <w:rsid w:val="00DE2867"/>
    <w:pPr>
      <w:widowControl w:val="0"/>
      <w:shd w:val="clear" w:color="auto" w:fill="FFFFFF"/>
      <w:spacing w:after="300" w:line="274" w:lineRule="exact"/>
      <w:ind w:hanging="300"/>
    </w:pPr>
    <w:rPr>
      <w:rFonts w:ascii="Times New Roman" w:eastAsia="Times New Roman" w:hAnsi="Times New Roman" w:cs="Times New Roman"/>
      <w:sz w:val="23"/>
      <w:szCs w:val="23"/>
    </w:rPr>
  </w:style>
  <w:style w:type="character" w:styleId="ae">
    <w:name w:val="Hyperlink"/>
    <w:uiPriority w:val="99"/>
    <w:unhideWhenUsed/>
    <w:rsid w:val="00DE2867"/>
    <w:rPr>
      <w:color w:val="0000FF"/>
      <w:u w:val="single"/>
    </w:rPr>
  </w:style>
  <w:style w:type="paragraph" w:customStyle="1" w:styleId="1">
    <w:name w:val="Основной текст1"/>
    <w:basedOn w:val="a"/>
    <w:rsid w:val="00DE2867"/>
    <w:pPr>
      <w:widowControl w:val="0"/>
      <w:shd w:val="clear" w:color="auto" w:fill="FFFFFF"/>
      <w:spacing w:after="0" w:line="360" w:lineRule="auto"/>
      <w:ind w:firstLine="400"/>
      <w:jc w:val="both"/>
    </w:pPr>
    <w:rPr>
      <w:rFonts w:ascii="Times New Roman" w:eastAsia="Times New Roman" w:hAnsi="Times New Roman" w:cs="Times New Roman"/>
    </w:rPr>
  </w:style>
  <w:style w:type="paragraph" w:customStyle="1" w:styleId="23">
    <w:name w:val="Абзац списка2"/>
    <w:basedOn w:val="a"/>
    <w:rsid w:val="00DE2867"/>
    <w:pPr>
      <w:ind w:left="720"/>
      <w:contextualSpacing/>
    </w:pPr>
    <w:rPr>
      <w:rFonts w:ascii="Times New Roman" w:eastAsia="Calibri" w:hAnsi="Times New Roman" w:cs="Times New Roman"/>
      <w:sz w:val="24"/>
      <w:lang w:eastAsia="ru-RU"/>
    </w:rPr>
  </w:style>
  <w:style w:type="paragraph" w:styleId="af">
    <w:name w:val="List Paragraph"/>
    <w:basedOn w:val="a"/>
    <w:link w:val="af0"/>
    <w:uiPriority w:val="34"/>
    <w:qFormat/>
    <w:rsid w:val="00DE2867"/>
    <w:pPr>
      <w:ind w:left="720"/>
      <w:contextualSpacing/>
    </w:pPr>
    <w:rPr>
      <w:rFonts w:ascii="Calibri" w:eastAsia="Calibri" w:hAnsi="Calibri" w:cs="Times New Roman"/>
    </w:rPr>
  </w:style>
  <w:style w:type="character" w:customStyle="1" w:styleId="af0">
    <w:name w:val="Абзац списка Знак"/>
    <w:link w:val="af"/>
    <w:uiPriority w:val="34"/>
    <w:locked/>
    <w:rsid w:val="00DE2867"/>
    <w:rPr>
      <w:rFonts w:ascii="Calibri" w:eastAsia="Calibri" w:hAnsi="Calibri" w:cs="Times New Roman"/>
    </w:rPr>
  </w:style>
  <w:style w:type="paragraph" w:styleId="af1">
    <w:name w:val="footnote text"/>
    <w:basedOn w:val="a"/>
    <w:link w:val="af2"/>
    <w:rsid w:val="00DE2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DE2867"/>
    <w:rPr>
      <w:rFonts w:ascii="Times New Roman" w:eastAsia="Times New Roman" w:hAnsi="Times New Roman" w:cs="Times New Roman"/>
      <w:sz w:val="20"/>
      <w:szCs w:val="20"/>
      <w:lang w:eastAsia="ru-RU"/>
    </w:rPr>
  </w:style>
  <w:style w:type="paragraph" w:styleId="af3">
    <w:name w:val="Normal (Web)"/>
    <w:aliases w:val="Обычный (веб) Знак Знак Знак Знак,Обычный (веб) Знак Знак Знак Знак Знак,Обычный (веб) Знак Знак Знак"/>
    <w:basedOn w:val="a"/>
    <w:uiPriority w:val="99"/>
    <w:qFormat/>
    <w:rsid w:val="00DE2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99"/>
    <w:qFormat/>
    <w:rsid w:val="00DE2867"/>
    <w:rPr>
      <w:b/>
      <w:bCs/>
    </w:rPr>
  </w:style>
  <w:style w:type="paragraph" w:customStyle="1" w:styleId="af5">
    <w:name w:val="Базовый"/>
    <w:rsid w:val="00DE2867"/>
    <w:pPr>
      <w:tabs>
        <w:tab w:val="left" w:pos="709"/>
      </w:tabs>
      <w:suppressAutoHyphens/>
      <w:spacing w:line="276" w:lineRule="atLeast"/>
    </w:pPr>
    <w:rPr>
      <w:rFonts w:ascii="Calibri" w:eastAsia="Times New Roman" w:hAnsi="Calibri" w:cs="Times New Roman"/>
      <w:color w:val="00000A"/>
    </w:rPr>
  </w:style>
  <w:style w:type="paragraph" w:customStyle="1" w:styleId="ConsPlusNormal">
    <w:name w:val="ConsPlusNormal"/>
    <w:uiPriority w:val="99"/>
    <w:rsid w:val="00DE286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emino.uo-taishet.ru/biblioteka/20-biblioteka/274-prikaz-133-ot-22-08-20-ob-utverzhdenii-perechnya-uchebnikov-i-uchebnykh-posobij-na-2020-2021-uchebny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mkounovotremi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pd.rkn.gov.ru/docs/Deti_12-14_zvuk_2.ppt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ECFB-FFBC-4445-9F84-BD2C400A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50</Pages>
  <Words>16701</Words>
  <Characters>95202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cp:lastPrinted>2023-05-01T12:00:00Z</cp:lastPrinted>
  <dcterms:created xsi:type="dcterms:W3CDTF">2023-04-25T12:20:00Z</dcterms:created>
  <dcterms:modified xsi:type="dcterms:W3CDTF">2023-05-01T12:20:00Z</dcterms:modified>
</cp:coreProperties>
</file>